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D4" w:rsidRPr="00793DC3" w:rsidRDefault="00FE7F71" w:rsidP="00FE7F71">
      <w:pPr>
        <w:jc w:val="right"/>
        <w:rPr>
          <w:rFonts w:ascii="Verdana" w:hAnsi="Verdana" w:cs="Arial"/>
          <w:b/>
          <w:sz w:val="22"/>
          <w:szCs w:val="22"/>
        </w:rPr>
      </w:pPr>
      <w:r w:rsidRPr="00793DC3">
        <w:rPr>
          <w:rFonts w:ascii="Verdana" w:hAnsi="Verdana"/>
          <w:b/>
          <w:noProof/>
        </w:rPr>
        <w:drawing>
          <wp:inline distT="0" distB="0" distL="0" distR="0" wp14:anchorId="0B0E4C20" wp14:editId="3E8B2C7C">
            <wp:extent cx="1377950" cy="8108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7F96" w:rsidRPr="00793DC3" w:rsidRDefault="00EF7F96" w:rsidP="00EF7F96">
      <w:pPr>
        <w:rPr>
          <w:rFonts w:ascii="Verdana" w:hAnsi="Verdana" w:cs="Arial"/>
          <w:b/>
          <w:sz w:val="22"/>
          <w:szCs w:val="22"/>
        </w:rPr>
      </w:pPr>
      <w:r w:rsidRPr="00793DC3">
        <w:rPr>
          <w:rFonts w:ascii="Verdana" w:hAnsi="Verdana" w:cs="Arial"/>
          <w:b/>
          <w:sz w:val="22"/>
          <w:szCs w:val="22"/>
        </w:rPr>
        <w:t>JOB DESCRIPTION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EF7F96" w:rsidRPr="00793DC3" w:rsidTr="0017199D">
        <w:tc>
          <w:tcPr>
            <w:tcW w:w="9286" w:type="dxa"/>
          </w:tcPr>
          <w:p w:rsidR="00EF7F96" w:rsidRPr="00793DC3" w:rsidRDefault="00EF7F96" w:rsidP="00F131FC">
            <w:pPr>
              <w:pStyle w:val="BodyText1"/>
              <w:tabs>
                <w:tab w:val="left" w:pos="2145"/>
              </w:tabs>
              <w:spacing w:after="0"/>
              <w:ind w:left="720" w:firstLine="0"/>
              <w:rPr>
                <w:rFonts w:ascii="Verdana" w:hAnsi="Verdana"/>
                <w:b/>
                <w:bCs/>
              </w:rPr>
            </w:pPr>
          </w:p>
          <w:p w:rsidR="00EF7F96" w:rsidRPr="00793DC3" w:rsidRDefault="00EF7F96" w:rsidP="0017199D">
            <w:pPr>
              <w:pStyle w:val="BodyText1"/>
              <w:tabs>
                <w:tab w:val="left" w:pos="2145"/>
              </w:tabs>
              <w:spacing w:after="0"/>
              <w:ind w:firstLine="0"/>
              <w:rPr>
                <w:rFonts w:ascii="Verdana" w:hAnsi="Verdana"/>
                <w:bCs/>
              </w:rPr>
            </w:pPr>
            <w:r w:rsidRPr="00793DC3">
              <w:rPr>
                <w:rFonts w:ascii="Verdana" w:hAnsi="Verdana"/>
                <w:b/>
                <w:bCs/>
              </w:rPr>
              <w:t>Date:</w:t>
            </w:r>
            <w:r w:rsidRPr="00793DC3">
              <w:rPr>
                <w:rFonts w:ascii="Verdana" w:hAnsi="Verdana"/>
                <w:bCs/>
              </w:rPr>
              <w:tab/>
            </w:r>
            <w:r w:rsidR="00134586">
              <w:rPr>
                <w:rFonts w:ascii="Verdana" w:hAnsi="Verdana"/>
                <w:bCs/>
              </w:rPr>
              <w:t xml:space="preserve">January </w:t>
            </w:r>
            <w:r w:rsidR="00076531">
              <w:rPr>
                <w:rFonts w:ascii="Verdana" w:hAnsi="Verdana"/>
                <w:bCs/>
              </w:rPr>
              <w:t>2019</w:t>
            </w:r>
          </w:p>
          <w:p w:rsidR="00EF7F96" w:rsidRPr="00793DC3" w:rsidRDefault="00EF7F96" w:rsidP="00F131FC">
            <w:pPr>
              <w:pStyle w:val="BodyText1"/>
              <w:tabs>
                <w:tab w:val="left" w:pos="2145"/>
              </w:tabs>
              <w:spacing w:after="0"/>
              <w:ind w:left="720" w:firstLine="0"/>
              <w:rPr>
                <w:rFonts w:ascii="Verdana" w:hAnsi="Verdana"/>
                <w:b/>
                <w:bCs/>
              </w:rPr>
            </w:pPr>
          </w:p>
          <w:p w:rsidR="00EF7F96" w:rsidRPr="00793DC3" w:rsidRDefault="00EF7F96" w:rsidP="0017199D">
            <w:pPr>
              <w:pStyle w:val="BodyText1"/>
              <w:tabs>
                <w:tab w:val="left" w:pos="2145"/>
              </w:tabs>
              <w:spacing w:after="0"/>
              <w:ind w:firstLine="0"/>
              <w:rPr>
                <w:rFonts w:ascii="Verdana" w:hAnsi="Verdana"/>
              </w:rPr>
            </w:pPr>
            <w:r w:rsidRPr="00793DC3">
              <w:rPr>
                <w:rFonts w:ascii="Verdana" w:hAnsi="Verdana"/>
                <w:b/>
                <w:bCs/>
              </w:rPr>
              <w:t xml:space="preserve">Job </w:t>
            </w:r>
            <w:r w:rsidR="004139CF" w:rsidRPr="00793DC3">
              <w:rPr>
                <w:rFonts w:ascii="Verdana" w:hAnsi="Verdana"/>
                <w:b/>
                <w:bCs/>
              </w:rPr>
              <w:t>Ti</w:t>
            </w:r>
            <w:r w:rsidRPr="00793DC3">
              <w:rPr>
                <w:rFonts w:ascii="Verdana" w:hAnsi="Verdana"/>
                <w:b/>
                <w:bCs/>
              </w:rPr>
              <w:t>tle</w:t>
            </w:r>
            <w:r w:rsidRPr="00793DC3">
              <w:rPr>
                <w:rFonts w:ascii="Verdana" w:hAnsi="Verdana"/>
              </w:rPr>
              <w:t>:</w:t>
            </w:r>
            <w:r w:rsidRPr="00793DC3">
              <w:rPr>
                <w:rFonts w:ascii="Verdana" w:hAnsi="Verdana"/>
              </w:rPr>
              <w:tab/>
            </w:r>
            <w:r w:rsidR="004D68F8">
              <w:rPr>
                <w:rFonts w:ascii="Verdana" w:hAnsi="Verdana"/>
              </w:rPr>
              <w:t>Finance</w:t>
            </w:r>
            <w:r w:rsidR="00134586">
              <w:rPr>
                <w:rFonts w:ascii="Verdana" w:hAnsi="Verdana"/>
              </w:rPr>
              <w:t xml:space="preserve"> Director </w:t>
            </w:r>
            <w:r w:rsidR="00602B49">
              <w:rPr>
                <w:rFonts w:ascii="Verdana" w:hAnsi="Verdana"/>
              </w:rPr>
              <w:t xml:space="preserve"> </w:t>
            </w:r>
            <w:r w:rsidR="00EA4FD3" w:rsidRPr="00793DC3">
              <w:rPr>
                <w:rFonts w:ascii="Verdana" w:hAnsi="Verdana"/>
              </w:rPr>
              <w:t xml:space="preserve">  </w:t>
            </w:r>
            <w:r w:rsidR="00A4134C" w:rsidRPr="00793DC3">
              <w:rPr>
                <w:rFonts w:ascii="Verdana" w:hAnsi="Verdana"/>
              </w:rPr>
              <w:t xml:space="preserve"> </w:t>
            </w:r>
          </w:p>
          <w:p w:rsidR="00EF7F96" w:rsidRPr="00793DC3" w:rsidRDefault="00EF7F96" w:rsidP="00F131FC">
            <w:pPr>
              <w:pStyle w:val="BodyText1"/>
              <w:tabs>
                <w:tab w:val="left" w:pos="2145"/>
              </w:tabs>
              <w:spacing w:after="0"/>
              <w:ind w:left="720" w:firstLine="0"/>
              <w:rPr>
                <w:rFonts w:ascii="Verdana" w:hAnsi="Verdana"/>
                <w:b/>
                <w:bCs/>
              </w:rPr>
            </w:pPr>
          </w:p>
          <w:p w:rsidR="00EF7F96" w:rsidRPr="00793DC3" w:rsidRDefault="00134586" w:rsidP="00A13096">
            <w:pPr>
              <w:pStyle w:val="BodyText1"/>
              <w:tabs>
                <w:tab w:val="left" w:pos="2145"/>
              </w:tabs>
              <w:spacing w:after="0"/>
              <w:ind w:firstLine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  <w:bCs/>
              </w:rPr>
              <w:t>Reporting To</w:t>
            </w:r>
            <w:r w:rsidR="00EF7F96" w:rsidRPr="00793DC3">
              <w:rPr>
                <w:rFonts w:ascii="Verdana" w:hAnsi="Verdana"/>
                <w:b/>
                <w:bCs/>
              </w:rPr>
              <w:t>:</w:t>
            </w:r>
            <w:r w:rsidR="00EF7F96" w:rsidRPr="00793DC3">
              <w:rPr>
                <w:rFonts w:ascii="Verdana" w:hAnsi="Verdana"/>
                <w:bCs/>
              </w:rPr>
              <w:tab/>
            </w:r>
            <w:r>
              <w:rPr>
                <w:rFonts w:ascii="Verdana" w:hAnsi="Verdana"/>
                <w:bCs/>
              </w:rPr>
              <w:t xml:space="preserve">Chief Executive </w:t>
            </w:r>
            <w:r w:rsidR="00602B49">
              <w:rPr>
                <w:rFonts w:ascii="Verdana" w:hAnsi="Verdana"/>
                <w:bCs/>
              </w:rPr>
              <w:t xml:space="preserve"> </w:t>
            </w:r>
            <w:r w:rsidR="00A4134C" w:rsidRPr="00793DC3">
              <w:rPr>
                <w:rFonts w:ascii="Verdana" w:hAnsi="Verdana"/>
                <w:bCs/>
              </w:rPr>
              <w:t xml:space="preserve"> </w:t>
            </w:r>
          </w:p>
          <w:p w:rsidR="00A13096" w:rsidRPr="00793DC3" w:rsidRDefault="00A13096" w:rsidP="00A13096">
            <w:pPr>
              <w:pStyle w:val="BodyText1"/>
              <w:tabs>
                <w:tab w:val="left" w:pos="2145"/>
              </w:tabs>
              <w:spacing w:after="0"/>
              <w:ind w:firstLine="0"/>
              <w:rPr>
                <w:rFonts w:ascii="Verdana" w:hAnsi="Verdana"/>
              </w:rPr>
            </w:pPr>
          </w:p>
        </w:tc>
      </w:tr>
    </w:tbl>
    <w:p w:rsidR="001174B9" w:rsidRPr="00793DC3" w:rsidRDefault="001174B9" w:rsidP="001174B9">
      <w:pPr>
        <w:rPr>
          <w:rFonts w:ascii="Verdana" w:hAnsi="Verdana" w:cs="Arial"/>
          <w:b/>
          <w:sz w:val="22"/>
          <w:szCs w:val="22"/>
          <w:u w:val="single"/>
        </w:rPr>
      </w:pPr>
      <w:r w:rsidRPr="00793DC3">
        <w:rPr>
          <w:rFonts w:ascii="Verdana" w:hAnsi="Verdana" w:cs="Arial"/>
          <w:b/>
          <w:sz w:val="22"/>
          <w:szCs w:val="22"/>
          <w:u w:val="single"/>
        </w:rPr>
        <w:t>OVERALL PURPOSE OF THE JOB</w:t>
      </w:r>
    </w:p>
    <w:p w:rsidR="00602B49" w:rsidRDefault="00602B49" w:rsidP="00602B49">
      <w:pPr>
        <w:rPr>
          <w:rFonts w:ascii="Verdana" w:hAnsi="Verdana" w:cs="Arial"/>
          <w:sz w:val="22"/>
          <w:szCs w:val="22"/>
        </w:rPr>
      </w:pPr>
    </w:p>
    <w:p w:rsidR="00320601" w:rsidRDefault="00707A88" w:rsidP="00FE4242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The </w:t>
      </w:r>
      <w:r w:rsidR="004D68F8">
        <w:rPr>
          <w:rFonts w:ascii="Verdana" w:hAnsi="Verdana" w:cs="Arial"/>
          <w:sz w:val="22"/>
          <w:szCs w:val="22"/>
        </w:rPr>
        <w:t>Finance</w:t>
      </w:r>
      <w:r>
        <w:rPr>
          <w:rFonts w:ascii="Verdana" w:hAnsi="Verdana" w:cs="Arial"/>
          <w:sz w:val="22"/>
          <w:szCs w:val="22"/>
        </w:rPr>
        <w:t xml:space="preserve"> Director is an Executive Director on the Weslo Housing Management </w:t>
      </w:r>
      <w:r w:rsidR="00F602FC" w:rsidRPr="008E2248">
        <w:rPr>
          <w:rFonts w:ascii="Verdana" w:hAnsi="Verdana" w:cs="Arial"/>
          <w:sz w:val="22"/>
          <w:szCs w:val="22"/>
        </w:rPr>
        <w:t xml:space="preserve">[WHM] </w:t>
      </w:r>
      <w:r w:rsidRPr="008E2248">
        <w:rPr>
          <w:rFonts w:ascii="Verdana" w:hAnsi="Verdana" w:cs="Arial"/>
          <w:sz w:val="22"/>
          <w:szCs w:val="22"/>
        </w:rPr>
        <w:t>Board</w:t>
      </w:r>
      <w:r w:rsidR="00F602FC" w:rsidRPr="008E2248">
        <w:rPr>
          <w:rFonts w:ascii="Verdana" w:hAnsi="Verdana" w:cs="Arial"/>
          <w:sz w:val="22"/>
          <w:szCs w:val="22"/>
        </w:rPr>
        <w:t xml:space="preserve"> and also it</w:t>
      </w:r>
      <w:r w:rsidR="00C92CA4">
        <w:rPr>
          <w:rFonts w:ascii="Verdana" w:hAnsi="Verdana" w:cs="Arial"/>
          <w:sz w:val="22"/>
          <w:szCs w:val="22"/>
        </w:rPr>
        <w:t>s</w:t>
      </w:r>
      <w:r w:rsidR="00F602FC" w:rsidRPr="008E2248">
        <w:rPr>
          <w:rFonts w:ascii="Verdana" w:hAnsi="Verdana" w:cs="Arial"/>
          <w:sz w:val="22"/>
          <w:szCs w:val="22"/>
        </w:rPr>
        <w:t xml:space="preserve"> subsidiary company’s board, Weslo Initiatives Limited [WIL]</w:t>
      </w:r>
      <w:r w:rsidRPr="008E2248"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320601" w:rsidRDefault="00320601" w:rsidP="00FE4242">
      <w:pPr>
        <w:jc w:val="both"/>
        <w:rPr>
          <w:rFonts w:ascii="Verdana" w:hAnsi="Verdana" w:cs="Arial"/>
          <w:sz w:val="22"/>
          <w:szCs w:val="22"/>
        </w:rPr>
      </w:pPr>
    </w:p>
    <w:p w:rsidR="00320601" w:rsidRDefault="00707A88" w:rsidP="00FE4242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Along</w:t>
      </w:r>
      <w:r w:rsidR="00320601">
        <w:rPr>
          <w:rFonts w:ascii="Verdana" w:hAnsi="Verdana" w:cs="Arial"/>
          <w:sz w:val="22"/>
          <w:szCs w:val="22"/>
        </w:rPr>
        <w:t>side</w:t>
      </w:r>
      <w:r>
        <w:rPr>
          <w:rFonts w:ascii="Verdana" w:hAnsi="Verdana" w:cs="Arial"/>
          <w:sz w:val="22"/>
          <w:szCs w:val="22"/>
        </w:rPr>
        <w:t xml:space="preserve"> the Chief Executive, </w:t>
      </w:r>
      <w:r w:rsidR="00F602FC">
        <w:rPr>
          <w:rFonts w:ascii="Verdana" w:hAnsi="Verdana" w:cs="Arial"/>
          <w:sz w:val="22"/>
          <w:szCs w:val="22"/>
        </w:rPr>
        <w:t xml:space="preserve">Operations </w:t>
      </w:r>
      <w:r>
        <w:rPr>
          <w:rFonts w:ascii="Verdana" w:hAnsi="Verdana" w:cs="Arial"/>
          <w:sz w:val="22"/>
          <w:szCs w:val="22"/>
        </w:rPr>
        <w:t>Director and Human Resources</w:t>
      </w:r>
      <w:r w:rsidR="00076531">
        <w:rPr>
          <w:rFonts w:ascii="Verdana" w:hAnsi="Verdana" w:cs="Arial"/>
          <w:sz w:val="22"/>
          <w:szCs w:val="22"/>
        </w:rPr>
        <w:t xml:space="preserve"> Director</w:t>
      </w:r>
      <w:r>
        <w:rPr>
          <w:rFonts w:ascii="Verdana" w:hAnsi="Verdana" w:cs="Arial"/>
          <w:sz w:val="22"/>
          <w:szCs w:val="22"/>
        </w:rPr>
        <w:t xml:space="preserve">, the </w:t>
      </w:r>
      <w:proofErr w:type="spellStart"/>
      <w:r>
        <w:rPr>
          <w:rFonts w:ascii="Verdana" w:hAnsi="Verdana" w:cs="Arial"/>
          <w:sz w:val="22"/>
          <w:szCs w:val="22"/>
        </w:rPr>
        <w:t>postholder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 w:rsidR="00607074" w:rsidRPr="000238CF">
        <w:rPr>
          <w:rFonts w:ascii="Verdana" w:hAnsi="Verdana" w:cs="Arial"/>
          <w:sz w:val="22"/>
          <w:szCs w:val="22"/>
        </w:rPr>
        <w:t>is a member of</w:t>
      </w:r>
      <w:r w:rsidRPr="000238CF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the Executive Team</w:t>
      </w:r>
      <w:r w:rsidR="00320601">
        <w:rPr>
          <w:rFonts w:ascii="Verdana" w:hAnsi="Verdana" w:cs="Arial"/>
          <w:sz w:val="22"/>
          <w:szCs w:val="22"/>
        </w:rPr>
        <w:t xml:space="preserve"> and is responsible for leading and managing the </w:t>
      </w:r>
      <w:r w:rsidR="004D68F8">
        <w:rPr>
          <w:rFonts w:ascii="Verdana" w:hAnsi="Verdana" w:cs="Arial"/>
          <w:sz w:val="22"/>
          <w:szCs w:val="22"/>
        </w:rPr>
        <w:t>Finance</w:t>
      </w:r>
      <w:r w:rsidR="00320601" w:rsidRPr="00320601">
        <w:rPr>
          <w:rFonts w:ascii="Verdana" w:hAnsi="Verdana" w:cs="Arial"/>
          <w:sz w:val="22"/>
          <w:szCs w:val="22"/>
        </w:rPr>
        <w:t xml:space="preserve"> department</w:t>
      </w:r>
      <w:r w:rsidR="002F69E1">
        <w:rPr>
          <w:rFonts w:ascii="Verdana" w:hAnsi="Verdana" w:cs="Arial"/>
          <w:sz w:val="22"/>
          <w:szCs w:val="22"/>
        </w:rPr>
        <w:t xml:space="preserve"> which employ</w:t>
      </w:r>
      <w:r w:rsidR="004D68F8">
        <w:rPr>
          <w:rFonts w:ascii="Verdana" w:hAnsi="Verdana" w:cs="Arial"/>
          <w:sz w:val="22"/>
          <w:szCs w:val="22"/>
        </w:rPr>
        <w:t>s</w:t>
      </w:r>
      <w:r w:rsidR="002F69E1">
        <w:rPr>
          <w:rFonts w:ascii="Verdana" w:hAnsi="Verdana" w:cs="Arial"/>
          <w:sz w:val="22"/>
          <w:szCs w:val="22"/>
        </w:rPr>
        <w:t xml:space="preserve"> </w:t>
      </w:r>
      <w:r w:rsidR="002B4063">
        <w:rPr>
          <w:rFonts w:ascii="Verdana" w:hAnsi="Verdana" w:cs="Arial"/>
          <w:sz w:val="22"/>
          <w:szCs w:val="22"/>
        </w:rPr>
        <w:t>6</w:t>
      </w:r>
      <w:bookmarkStart w:id="0" w:name="_GoBack"/>
      <w:bookmarkEnd w:id="0"/>
      <w:r w:rsidR="004D68F8">
        <w:rPr>
          <w:rFonts w:ascii="Verdana" w:hAnsi="Verdana" w:cs="Arial"/>
          <w:sz w:val="22"/>
          <w:szCs w:val="22"/>
        </w:rPr>
        <w:t xml:space="preserve"> members of</w:t>
      </w:r>
      <w:r w:rsidR="002F69E1">
        <w:rPr>
          <w:rFonts w:ascii="Verdana" w:hAnsi="Verdana" w:cs="Arial"/>
          <w:sz w:val="22"/>
          <w:szCs w:val="22"/>
        </w:rPr>
        <w:t xml:space="preserve"> staff</w:t>
      </w:r>
      <w:r w:rsidR="00320601" w:rsidRPr="00320601">
        <w:rPr>
          <w:rFonts w:ascii="Verdana" w:hAnsi="Verdana" w:cs="Arial"/>
          <w:sz w:val="22"/>
          <w:szCs w:val="22"/>
        </w:rPr>
        <w:t>.</w:t>
      </w:r>
    </w:p>
    <w:p w:rsidR="00B6328B" w:rsidRDefault="00B6328B" w:rsidP="00FE4242">
      <w:pPr>
        <w:jc w:val="both"/>
        <w:rPr>
          <w:rFonts w:ascii="Verdana" w:hAnsi="Verdana" w:cs="Arial"/>
          <w:sz w:val="22"/>
          <w:szCs w:val="22"/>
        </w:rPr>
      </w:pPr>
    </w:p>
    <w:p w:rsidR="00B6328B" w:rsidRDefault="00B6328B" w:rsidP="00FE4242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The </w:t>
      </w:r>
      <w:proofErr w:type="spellStart"/>
      <w:r>
        <w:rPr>
          <w:rFonts w:ascii="Verdana" w:hAnsi="Verdana" w:cs="Arial"/>
          <w:sz w:val="22"/>
          <w:szCs w:val="22"/>
        </w:rPr>
        <w:t>postholder</w:t>
      </w:r>
      <w:proofErr w:type="spellEnd"/>
      <w:r>
        <w:rPr>
          <w:rFonts w:ascii="Verdana" w:hAnsi="Verdana" w:cs="Arial"/>
          <w:sz w:val="22"/>
          <w:szCs w:val="22"/>
        </w:rPr>
        <w:t xml:space="preserve"> is responsible for </w:t>
      </w:r>
      <w:r w:rsidR="00076531">
        <w:rPr>
          <w:rFonts w:ascii="Verdana" w:hAnsi="Verdana" w:cs="Arial"/>
          <w:sz w:val="22"/>
          <w:szCs w:val="22"/>
        </w:rPr>
        <w:t xml:space="preserve">effective financial and treasury management in accordance with </w:t>
      </w:r>
      <w:r w:rsidRPr="00B6328B">
        <w:rPr>
          <w:rFonts w:ascii="Verdana" w:hAnsi="Verdana" w:cs="Arial"/>
          <w:sz w:val="22"/>
          <w:szCs w:val="22"/>
        </w:rPr>
        <w:t xml:space="preserve">financial management standards </w:t>
      </w:r>
      <w:r w:rsidR="00076531">
        <w:rPr>
          <w:rFonts w:ascii="Verdana" w:hAnsi="Verdana" w:cs="Arial"/>
          <w:sz w:val="22"/>
          <w:szCs w:val="22"/>
        </w:rPr>
        <w:t xml:space="preserve">and regulation ensuring financial viability as a Registered Social Landlord and registered charity. </w:t>
      </w:r>
    </w:p>
    <w:p w:rsidR="00320601" w:rsidRDefault="00320601" w:rsidP="00707A88">
      <w:pPr>
        <w:jc w:val="both"/>
        <w:rPr>
          <w:rFonts w:ascii="Verdana" w:hAnsi="Verdana" w:cs="Arial"/>
          <w:sz w:val="22"/>
          <w:szCs w:val="22"/>
        </w:rPr>
      </w:pPr>
    </w:p>
    <w:p w:rsidR="00707A88" w:rsidRPr="00707A88" w:rsidRDefault="00707A88" w:rsidP="00707A88">
      <w:pPr>
        <w:jc w:val="both"/>
        <w:rPr>
          <w:rFonts w:ascii="Verdana" w:hAnsi="Verdana" w:cs="Arial"/>
          <w:sz w:val="22"/>
          <w:szCs w:val="22"/>
        </w:rPr>
      </w:pPr>
    </w:p>
    <w:p w:rsidR="004D3945" w:rsidRPr="00793DC3" w:rsidRDefault="001174B9" w:rsidP="00A4134C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793DC3">
        <w:rPr>
          <w:rFonts w:ascii="Verdana" w:hAnsi="Verdana" w:cs="Arial"/>
          <w:b/>
          <w:sz w:val="22"/>
          <w:szCs w:val="22"/>
          <w:u w:val="single"/>
        </w:rPr>
        <w:t xml:space="preserve">MAIN AREAS OF RESPONSIBILITY </w:t>
      </w:r>
    </w:p>
    <w:p w:rsidR="00A4134C" w:rsidRDefault="00A4134C" w:rsidP="00A4134C">
      <w:pPr>
        <w:jc w:val="both"/>
        <w:rPr>
          <w:rFonts w:ascii="Verdana" w:hAnsi="Verdana" w:cs="Arial"/>
          <w:sz w:val="22"/>
          <w:szCs w:val="22"/>
        </w:rPr>
      </w:pPr>
    </w:p>
    <w:p w:rsidR="00C25359" w:rsidRPr="007B3884" w:rsidRDefault="00D70C8D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As a member of </w:t>
      </w:r>
      <w:r w:rsidR="00C25359" w:rsidRPr="007B3884">
        <w:rPr>
          <w:rFonts w:ascii="Verdana" w:hAnsi="Verdana" w:cs="Arial"/>
          <w:sz w:val="22"/>
          <w:szCs w:val="22"/>
        </w:rPr>
        <w:t xml:space="preserve">the Board and Executive </w:t>
      </w:r>
      <w:r w:rsidR="004D68F8">
        <w:rPr>
          <w:rFonts w:ascii="Verdana" w:hAnsi="Verdana" w:cs="Arial"/>
          <w:sz w:val="22"/>
          <w:szCs w:val="22"/>
        </w:rPr>
        <w:t xml:space="preserve">team, contribute to the effective Corporate Governance and </w:t>
      </w:r>
      <w:r w:rsidR="00C25359" w:rsidRPr="007B3884">
        <w:rPr>
          <w:rFonts w:ascii="Verdana" w:hAnsi="Verdana" w:cs="Arial"/>
          <w:sz w:val="22"/>
          <w:szCs w:val="22"/>
        </w:rPr>
        <w:t xml:space="preserve">Business Planning of the company including the identification and management of risk. </w:t>
      </w:r>
    </w:p>
    <w:p w:rsidR="00C25359" w:rsidRDefault="00C25359" w:rsidP="00A9572E">
      <w:pPr>
        <w:jc w:val="both"/>
        <w:rPr>
          <w:rFonts w:ascii="Verdana" w:hAnsi="Verdana" w:cs="Arial"/>
          <w:sz w:val="22"/>
          <w:szCs w:val="22"/>
        </w:rPr>
      </w:pPr>
    </w:p>
    <w:p w:rsidR="00F602FC" w:rsidRDefault="00F602FC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 w:rsidRPr="00F602FC">
        <w:rPr>
          <w:rFonts w:ascii="Verdana" w:hAnsi="Verdana" w:cs="Arial"/>
          <w:sz w:val="22"/>
          <w:szCs w:val="22"/>
        </w:rPr>
        <w:t>Ensure the Vision, Mission and Values of Weslo are embedded into the company.</w:t>
      </w:r>
    </w:p>
    <w:p w:rsidR="00F602FC" w:rsidRDefault="00F602FC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4D68F8" w:rsidRDefault="00076531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 w:rsidRPr="00076531">
        <w:rPr>
          <w:rFonts w:ascii="Verdana" w:hAnsi="Verdana" w:cs="Arial"/>
          <w:sz w:val="22"/>
          <w:szCs w:val="22"/>
        </w:rPr>
        <w:t>Provide strong</w:t>
      </w:r>
      <w:r>
        <w:rPr>
          <w:rFonts w:ascii="Verdana" w:hAnsi="Verdana" w:cs="Arial"/>
          <w:sz w:val="22"/>
          <w:szCs w:val="22"/>
        </w:rPr>
        <w:t xml:space="preserve"> strategic</w:t>
      </w:r>
      <w:r w:rsidRPr="00076531">
        <w:rPr>
          <w:rFonts w:ascii="Verdana" w:hAnsi="Verdana" w:cs="Arial"/>
          <w:sz w:val="22"/>
          <w:szCs w:val="22"/>
        </w:rPr>
        <w:t xml:space="preserve"> leadership</w:t>
      </w:r>
      <w:r w:rsidR="003A3D1A">
        <w:rPr>
          <w:rFonts w:ascii="Verdana" w:hAnsi="Verdana" w:cs="Arial"/>
          <w:sz w:val="22"/>
          <w:szCs w:val="22"/>
        </w:rPr>
        <w:t xml:space="preserve">, </w:t>
      </w:r>
      <w:r w:rsidRPr="00076531">
        <w:rPr>
          <w:rFonts w:ascii="Verdana" w:hAnsi="Verdana" w:cs="Arial"/>
          <w:sz w:val="22"/>
          <w:szCs w:val="22"/>
        </w:rPr>
        <w:t xml:space="preserve">management </w:t>
      </w:r>
      <w:r w:rsidR="003A3D1A">
        <w:rPr>
          <w:rFonts w:ascii="Verdana" w:hAnsi="Verdana" w:cs="Arial"/>
          <w:sz w:val="22"/>
          <w:szCs w:val="22"/>
        </w:rPr>
        <w:t xml:space="preserve">and representation </w:t>
      </w:r>
      <w:r w:rsidRPr="00076531">
        <w:rPr>
          <w:rFonts w:ascii="Verdana" w:hAnsi="Verdana" w:cs="Arial"/>
          <w:sz w:val="22"/>
          <w:szCs w:val="22"/>
        </w:rPr>
        <w:t>of the Finance team</w:t>
      </w:r>
      <w:r>
        <w:rPr>
          <w:rFonts w:ascii="Verdana" w:hAnsi="Verdana" w:cs="Arial"/>
          <w:sz w:val="22"/>
          <w:szCs w:val="22"/>
        </w:rPr>
        <w:t xml:space="preserve"> </w:t>
      </w:r>
      <w:r w:rsidR="004D68F8" w:rsidRPr="004D68F8">
        <w:rPr>
          <w:rFonts w:ascii="Verdana" w:hAnsi="Verdana" w:cs="Arial"/>
          <w:sz w:val="22"/>
          <w:szCs w:val="22"/>
        </w:rPr>
        <w:t xml:space="preserve">ensuring </w:t>
      </w:r>
      <w:r>
        <w:rPr>
          <w:rFonts w:ascii="Verdana" w:hAnsi="Verdana" w:cs="Arial"/>
          <w:sz w:val="22"/>
          <w:szCs w:val="22"/>
        </w:rPr>
        <w:t xml:space="preserve">effective budgetary control, exceptional service </w:t>
      </w:r>
      <w:r w:rsidR="004D68F8" w:rsidRPr="004D68F8">
        <w:rPr>
          <w:rFonts w:ascii="Verdana" w:hAnsi="Verdana" w:cs="Arial"/>
          <w:sz w:val="22"/>
          <w:szCs w:val="22"/>
        </w:rPr>
        <w:t>delivery and high levels of performance.</w:t>
      </w:r>
    </w:p>
    <w:p w:rsidR="00D70C8D" w:rsidRDefault="00D70C8D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D70C8D" w:rsidRDefault="00D70C8D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Develop and </w:t>
      </w:r>
      <w:r w:rsidR="00607074" w:rsidRPr="00A44F1F">
        <w:rPr>
          <w:rFonts w:ascii="Verdana" w:hAnsi="Verdana" w:cs="Arial"/>
          <w:sz w:val="22"/>
          <w:szCs w:val="22"/>
        </w:rPr>
        <w:t>monitor</w:t>
      </w:r>
      <w:r w:rsidRPr="00607074">
        <w:rPr>
          <w:rFonts w:ascii="Verdana" w:hAnsi="Verdana" w:cs="Arial"/>
          <w:color w:val="1F497D" w:themeColor="text2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Weslo</w:t>
      </w:r>
      <w:r w:rsidR="00607074">
        <w:rPr>
          <w:rFonts w:ascii="Verdana" w:hAnsi="Verdana" w:cs="Arial"/>
          <w:sz w:val="22"/>
          <w:szCs w:val="22"/>
        </w:rPr>
        <w:t>’</w:t>
      </w:r>
      <w:r>
        <w:rPr>
          <w:rFonts w:ascii="Verdana" w:hAnsi="Verdana" w:cs="Arial"/>
          <w:sz w:val="22"/>
          <w:szCs w:val="22"/>
        </w:rPr>
        <w:t>s</w:t>
      </w:r>
      <w:proofErr w:type="spellEnd"/>
      <w:r>
        <w:rPr>
          <w:rFonts w:ascii="Verdana" w:hAnsi="Verdana" w:cs="Arial"/>
          <w:sz w:val="22"/>
          <w:szCs w:val="22"/>
        </w:rPr>
        <w:t xml:space="preserve"> Treasury Management strategy ensuring the company utilises its financial capacity to deliver tenant services.</w:t>
      </w:r>
    </w:p>
    <w:p w:rsidR="004D68F8" w:rsidRPr="004D68F8" w:rsidRDefault="004D68F8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4D68F8" w:rsidRDefault="00D70C8D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Embed</w:t>
      </w:r>
      <w:r w:rsidRPr="008E2248">
        <w:rPr>
          <w:rFonts w:ascii="Verdana" w:hAnsi="Verdana" w:cs="Arial"/>
          <w:sz w:val="22"/>
          <w:szCs w:val="22"/>
        </w:rPr>
        <w:t xml:space="preserve"> </w:t>
      </w:r>
      <w:r w:rsidR="00076531">
        <w:rPr>
          <w:rFonts w:ascii="Verdana" w:hAnsi="Verdana" w:cs="Arial"/>
          <w:sz w:val="22"/>
          <w:szCs w:val="22"/>
        </w:rPr>
        <w:t xml:space="preserve">sound financial planning </w:t>
      </w:r>
      <w:r w:rsidR="00CA3B2B">
        <w:rPr>
          <w:rFonts w:ascii="Verdana" w:hAnsi="Verdana" w:cs="Arial"/>
          <w:sz w:val="22"/>
          <w:szCs w:val="22"/>
        </w:rPr>
        <w:t>for</w:t>
      </w:r>
      <w:r w:rsidR="00076531">
        <w:rPr>
          <w:rFonts w:ascii="Verdana" w:hAnsi="Verdana" w:cs="Arial"/>
          <w:sz w:val="22"/>
          <w:szCs w:val="22"/>
        </w:rPr>
        <w:t xml:space="preserve"> Weslo Housing Management</w:t>
      </w:r>
      <w:r w:rsidR="00CA3B2B">
        <w:rPr>
          <w:rFonts w:ascii="Verdana" w:hAnsi="Verdana" w:cs="Arial"/>
          <w:sz w:val="22"/>
          <w:szCs w:val="22"/>
        </w:rPr>
        <w:t xml:space="preserve"> and its subsidiary</w:t>
      </w:r>
      <w:r w:rsidR="00076531">
        <w:rPr>
          <w:rFonts w:ascii="Verdana" w:hAnsi="Verdana" w:cs="Arial"/>
          <w:sz w:val="22"/>
          <w:szCs w:val="22"/>
        </w:rPr>
        <w:t xml:space="preserve"> by forecasting, maintaining </w:t>
      </w:r>
      <w:r w:rsidR="004D68F8" w:rsidRPr="008E2248">
        <w:rPr>
          <w:rFonts w:ascii="Verdana" w:hAnsi="Verdana" w:cs="Arial"/>
          <w:sz w:val="22"/>
          <w:szCs w:val="22"/>
        </w:rPr>
        <w:t>and regularly report</w:t>
      </w:r>
      <w:r w:rsidR="00076531">
        <w:rPr>
          <w:rFonts w:ascii="Verdana" w:hAnsi="Verdana" w:cs="Arial"/>
          <w:sz w:val="22"/>
          <w:szCs w:val="22"/>
        </w:rPr>
        <w:t>ing</w:t>
      </w:r>
      <w:r w:rsidR="004D68F8" w:rsidRPr="008E2248">
        <w:rPr>
          <w:rFonts w:ascii="Verdana" w:hAnsi="Verdana" w:cs="Arial"/>
          <w:sz w:val="22"/>
          <w:szCs w:val="22"/>
        </w:rPr>
        <w:t xml:space="preserve"> to</w:t>
      </w:r>
      <w:r w:rsidR="00076531">
        <w:rPr>
          <w:rFonts w:ascii="Verdana" w:hAnsi="Verdana" w:cs="Arial"/>
          <w:sz w:val="22"/>
          <w:szCs w:val="22"/>
        </w:rPr>
        <w:t xml:space="preserve"> the</w:t>
      </w:r>
      <w:r w:rsidR="004D68F8" w:rsidRPr="008E2248">
        <w:rPr>
          <w:rFonts w:ascii="Verdana" w:hAnsi="Verdana" w:cs="Arial"/>
          <w:sz w:val="22"/>
          <w:szCs w:val="22"/>
        </w:rPr>
        <w:t xml:space="preserve"> Board</w:t>
      </w:r>
      <w:r w:rsidR="00F602FC" w:rsidRPr="008E2248">
        <w:rPr>
          <w:rFonts w:ascii="Verdana" w:hAnsi="Verdana" w:cs="Arial"/>
          <w:sz w:val="22"/>
          <w:szCs w:val="22"/>
        </w:rPr>
        <w:t xml:space="preserve">, </w:t>
      </w:r>
      <w:r w:rsidR="00076531">
        <w:rPr>
          <w:rFonts w:ascii="Verdana" w:hAnsi="Verdana" w:cs="Arial"/>
          <w:sz w:val="22"/>
          <w:szCs w:val="22"/>
        </w:rPr>
        <w:t xml:space="preserve">Auditors, </w:t>
      </w:r>
      <w:r w:rsidR="005E28D1" w:rsidRPr="008E2248">
        <w:rPr>
          <w:rFonts w:ascii="Verdana" w:hAnsi="Verdana" w:cs="Arial"/>
          <w:sz w:val="22"/>
          <w:szCs w:val="22"/>
        </w:rPr>
        <w:t>Government</w:t>
      </w:r>
      <w:r w:rsidR="005E28D1">
        <w:rPr>
          <w:rFonts w:ascii="Verdana" w:hAnsi="Verdana" w:cs="Arial"/>
          <w:sz w:val="22"/>
          <w:szCs w:val="22"/>
        </w:rPr>
        <w:t>,</w:t>
      </w:r>
      <w:r w:rsidR="005E28D1" w:rsidRPr="008E2248">
        <w:rPr>
          <w:rFonts w:ascii="Verdana" w:hAnsi="Verdana" w:cs="Arial"/>
          <w:sz w:val="22"/>
          <w:szCs w:val="22"/>
        </w:rPr>
        <w:t xml:space="preserve"> funders</w:t>
      </w:r>
      <w:r w:rsidR="00607074">
        <w:rPr>
          <w:rFonts w:ascii="Verdana" w:hAnsi="Verdana" w:cs="Arial"/>
          <w:sz w:val="22"/>
          <w:szCs w:val="22"/>
        </w:rPr>
        <w:t xml:space="preserve">, </w:t>
      </w:r>
      <w:r w:rsidR="00607074" w:rsidRPr="00A44F1F">
        <w:rPr>
          <w:rFonts w:ascii="Verdana" w:hAnsi="Verdana" w:cs="Arial"/>
          <w:sz w:val="22"/>
          <w:szCs w:val="22"/>
        </w:rPr>
        <w:t>Scottish Housing Regulator</w:t>
      </w:r>
      <w:r w:rsidR="00076531" w:rsidRPr="00A44F1F">
        <w:rPr>
          <w:rFonts w:ascii="Verdana" w:hAnsi="Verdana" w:cs="Arial"/>
          <w:sz w:val="22"/>
          <w:szCs w:val="22"/>
        </w:rPr>
        <w:t xml:space="preserve"> </w:t>
      </w:r>
      <w:r w:rsidR="00076531">
        <w:rPr>
          <w:rFonts w:ascii="Verdana" w:hAnsi="Verdana" w:cs="Arial"/>
          <w:sz w:val="22"/>
          <w:szCs w:val="22"/>
        </w:rPr>
        <w:t>and other stakeholders as required</w:t>
      </w:r>
      <w:r w:rsidR="004D68F8" w:rsidRPr="008E2248">
        <w:rPr>
          <w:rFonts w:ascii="Verdana" w:hAnsi="Verdana" w:cs="Arial"/>
          <w:sz w:val="22"/>
          <w:szCs w:val="22"/>
        </w:rPr>
        <w:t>.</w:t>
      </w:r>
    </w:p>
    <w:p w:rsidR="00D70C8D" w:rsidRPr="00D70C8D" w:rsidRDefault="00D70C8D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AA5E94" w:rsidRDefault="00C92CA4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 w:rsidRPr="00C92CA4">
        <w:rPr>
          <w:rFonts w:ascii="Verdana" w:hAnsi="Verdana" w:cs="Arial"/>
          <w:sz w:val="22"/>
          <w:szCs w:val="22"/>
        </w:rPr>
        <w:t xml:space="preserve">Establish, implement and maintain accounting strategies </w:t>
      </w:r>
      <w:r>
        <w:rPr>
          <w:rFonts w:ascii="Verdana" w:hAnsi="Verdana" w:cs="Arial"/>
          <w:sz w:val="22"/>
          <w:szCs w:val="22"/>
        </w:rPr>
        <w:t>e</w:t>
      </w:r>
      <w:r w:rsidRPr="00C92CA4">
        <w:rPr>
          <w:rFonts w:ascii="Verdana" w:hAnsi="Verdana" w:cs="Arial"/>
          <w:sz w:val="22"/>
          <w:szCs w:val="22"/>
        </w:rPr>
        <w:t>nsur</w:t>
      </w:r>
      <w:r>
        <w:rPr>
          <w:rFonts w:ascii="Verdana" w:hAnsi="Verdana" w:cs="Arial"/>
          <w:sz w:val="22"/>
          <w:szCs w:val="22"/>
        </w:rPr>
        <w:t xml:space="preserve">ing </w:t>
      </w:r>
      <w:r w:rsidRPr="00C92CA4">
        <w:rPr>
          <w:rFonts w:ascii="Verdana" w:hAnsi="Verdana" w:cs="Arial"/>
          <w:sz w:val="22"/>
          <w:szCs w:val="22"/>
        </w:rPr>
        <w:t>that finance options are sourced, available and accessible for the company to deliver its strategic objectives</w:t>
      </w:r>
      <w:r w:rsidR="00AA5E94">
        <w:rPr>
          <w:rFonts w:ascii="Verdana" w:hAnsi="Verdana" w:cs="Arial"/>
          <w:sz w:val="22"/>
          <w:szCs w:val="22"/>
        </w:rPr>
        <w:t>.</w:t>
      </w:r>
    </w:p>
    <w:p w:rsidR="00AA5E94" w:rsidRPr="00AA5E94" w:rsidRDefault="00AA5E94" w:rsidP="00AA5E94">
      <w:pPr>
        <w:pStyle w:val="ListParagraph"/>
        <w:rPr>
          <w:rFonts w:ascii="Verdana" w:hAnsi="Verdana" w:cs="Arial"/>
          <w:sz w:val="22"/>
          <w:szCs w:val="22"/>
        </w:rPr>
      </w:pPr>
    </w:p>
    <w:p w:rsidR="00C92CA4" w:rsidRDefault="00AA5E94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Ensure that</w:t>
      </w:r>
      <w:r w:rsidR="00C92CA4" w:rsidRPr="00C92CA4">
        <w:rPr>
          <w:rFonts w:ascii="Verdana" w:hAnsi="Verdana" w:cs="Arial"/>
          <w:sz w:val="22"/>
          <w:szCs w:val="22"/>
        </w:rPr>
        <w:t xml:space="preserve"> the company complies with its loan covenants through regular engagement with funders.</w:t>
      </w:r>
    </w:p>
    <w:p w:rsidR="00C92CA4" w:rsidRPr="00C92CA4" w:rsidRDefault="00C92CA4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C92CA4" w:rsidRDefault="00C92CA4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Ensure robust monitoring of performance by </w:t>
      </w:r>
      <w:r w:rsidRPr="00C92CA4">
        <w:rPr>
          <w:rFonts w:ascii="Verdana" w:hAnsi="Verdana" w:cs="Arial"/>
          <w:sz w:val="22"/>
          <w:szCs w:val="22"/>
        </w:rPr>
        <w:t xml:space="preserve">regularly </w:t>
      </w:r>
      <w:r>
        <w:rPr>
          <w:rFonts w:ascii="Verdana" w:hAnsi="Verdana" w:cs="Arial"/>
          <w:sz w:val="22"/>
          <w:szCs w:val="22"/>
        </w:rPr>
        <w:t xml:space="preserve">reviewing and </w:t>
      </w:r>
      <w:r w:rsidRPr="00C92CA4">
        <w:rPr>
          <w:rFonts w:ascii="Verdana" w:hAnsi="Verdana" w:cs="Arial"/>
          <w:sz w:val="22"/>
          <w:szCs w:val="22"/>
        </w:rPr>
        <w:t>report</w:t>
      </w:r>
      <w:r>
        <w:rPr>
          <w:rFonts w:ascii="Verdana" w:hAnsi="Verdana" w:cs="Arial"/>
          <w:sz w:val="22"/>
          <w:szCs w:val="22"/>
        </w:rPr>
        <w:t>ing</w:t>
      </w:r>
      <w:r w:rsidRPr="00C92CA4">
        <w:rPr>
          <w:rFonts w:ascii="Verdana" w:hAnsi="Verdana" w:cs="Arial"/>
          <w:sz w:val="22"/>
          <w:szCs w:val="22"/>
        </w:rPr>
        <w:t xml:space="preserve"> on the strategic, financial and business objectives relating to the functional areas of responsibility by developing a strong performance culture.</w:t>
      </w:r>
    </w:p>
    <w:p w:rsidR="00C92CA4" w:rsidRPr="00C92CA4" w:rsidRDefault="00C92CA4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C92CA4" w:rsidRPr="00C92CA4" w:rsidRDefault="00C92CA4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C92CA4" w:rsidRDefault="00C92CA4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C92CA4" w:rsidRPr="00C92CA4" w:rsidRDefault="00C92CA4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C92CA4" w:rsidRPr="00C92CA4" w:rsidRDefault="00C92CA4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Establish, develop, implement and review financial</w:t>
      </w:r>
      <w:r w:rsidR="0091366F">
        <w:rPr>
          <w:rFonts w:ascii="Verdana" w:hAnsi="Verdana" w:cs="Arial"/>
          <w:sz w:val="22"/>
          <w:szCs w:val="22"/>
        </w:rPr>
        <w:t xml:space="preserve"> </w:t>
      </w:r>
      <w:r w:rsidRPr="00C92CA4">
        <w:rPr>
          <w:rFonts w:ascii="Verdana" w:hAnsi="Verdana" w:cs="Arial"/>
          <w:sz w:val="22"/>
          <w:szCs w:val="22"/>
        </w:rPr>
        <w:t xml:space="preserve">policies, procedures and systems necessary to </w:t>
      </w:r>
      <w:r>
        <w:rPr>
          <w:rFonts w:ascii="Verdana" w:hAnsi="Verdana" w:cs="Arial"/>
          <w:sz w:val="22"/>
          <w:szCs w:val="22"/>
        </w:rPr>
        <w:t xml:space="preserve">ensure sound financial governance. </w:t>
      </w:r>
    </w:p>
    <w:p w:rsidR="00C92CA4" w:rsidRPr="00C92CA4" w:rsidRDefault="00C92CA4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D70C8D" w:rsidRDefault="00D70C8D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Ensure Weslo has a sound financial position </w:t>
      </w:r>
      <w:r w:rsidR="00C92CA4">
        <w:rPr>
          <w:rFonts w:ascii="Verdana" w:hAnsi="Verdana" w:cs="Arial"/>
          <w:sz w:val="22"/>
          <w:szCs w:val="22"/>
        </w:rPr>
        <w:t xml:space="preserve">from </w:t>
      </w:r>
      <w:r>
        <w:rPr>
          <w:rFonts w:ascii="Verdana" w:hAnsi="Verdana" w:cs="Arial"/>
          <w:sz w:val="22"/>
          <w:szCs w:val="22"/>
        </w:rPr>
        <w:t>which to invest in its assets.</w:t>
      </w:r>
    </w:p>
    <w:p w:rsidR="00D70C8D" w:rsidRPr="00D70C8D" w:rsidRDefault="00D70C8D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D70C8D" w:rsidRPr="008E2248" w:rsidRDefault="00D70C8D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Promote Value for Money into every aspect of </w:t>
      </w:r>
      <w:proofErr w:type="spellStart"/>
      <w:r>
        <w:rPr>
          <w:rFonts w:ascii="Verdana" w:hAnsi="Verdana" w:cs="Arial"/>
          <w:sz w:val="22"/>
          <w:szCs w:val="22"/>
        </w:rPr>
        <w:t>Weslo’s</w:t>
      </w:r>
      <w:proofErr w:type="spellEnd"/>
      <w:r>
        <w:rPr>
          <w:rFonts w:ascii="Verdana" w:hAnsi="Verdana" w:cs="Arial"/>
          <w:sz w:val="22"/>
          <w:szCs w:val="22"/>
        </w:rPr>
        <w:t xml:space="preserve"> business.</w:t>
      </w:r>
    </w:p>
    <w:p w:rsidR="00F602FC" w:rsidRPr="00F602FC" w:rsidRDefault="00F602FC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F602FC" w:rsidRPr="008E2248" w:rsidRDefault="00CA3B2B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Prepare and p</w:t>
      </w:r>
      <w:r w:rsidR="00F602FC" w:rsidRPr="008E2248">
        <w:rPr>
          <w:rFonts w:ascii="Verdana" w:hAnsi="Verdana" w:cs="Arial"/>
          <w:sz w:val="22"/>
          <w:szCs w:val="22"/>
        </w:rPr>
        <w:t>resent annual accounts [WHM and WIL] to their Boards at the respective AGM’s.</w:t>
      </w:r>
    </w:p>
    <w:p w:rsidR="004D68F8" w:rsidRPr="004D68F8" w:rsidRDefault="004D68F8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4D68F8" w:rsidRDefault="004D68F8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Ensure </w:t>
      </w:r>
      <w:r w:rsidR="00D70C8D">
        <w:rPr>
          <w:rFonts w:ascii="Verdana" w:hAnsi="Verdana" w:cs="Arial"/>
          <w:sz w:val="22"/>
          <w:szCs w:val="22"/>
        </w:rPr>
        <w:t xml:space="preserve">financial controls are in place and the </w:t>
      </w:r>
      <w:r>
        <w:rPr>
          <w:rFonts w:ascii="Verdana" w:hAnsi="Verdana" w:cs="Arial"/>
          <w:sz w:val="22"/>
          <w:szCs w:val="22"/>
        </w:rPr>
        <w:t>financial management of the company compl</w:t>
      </w:r>
      <w:r w:rsidR="00CA3B2B">
        <w:rPr>
          <w:rFonts w:ascii="Verdana" w:hAnsi="Verdana" w:cs="Arial"/>
          <w:sz w:val="22"/>
          <w:szCs w:val="22"/>
        </w:rPr>
        <w:t>ies</w:t>
      </w:r>
      <w:r>
        <w:rPr>
          <w:rFonts w:ascii="Verdana" w:hAnsi="Verdana" w:cs="Arial"/>
          <w:sz w:val="22"/>
          <w:szCs w:val="22"/>
        </w:rPr>
        <w:t xml:space="preserve"> fully with legal, contractual, regulatory and audit requirements.</w:t>
      </w:r>
    </w:p>
    <w:p w:rsidR="00F602FC" w:rsidRPr="00F602FC" w:rsidRDefault="00F602FC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F602FC" w:rsidRPr="008E2248" w:rsidRDefault="00076531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Lead on the internal and external audit functions including presenting and managing the </w:t>
      </w:r>
      <w:r w:rsidR="00F602FC" w:rsidRPr="008E2248">
        <w:rPr>
          <w:rFonts w:ascii="Verdana" w:hAnsi="Verdana" w:cs="Arial"/>
          <w:sz w:val="22"/>
          <w:szCs w:val="22"/>
        </w:rPr>
        <w:t>findings of all Audit report</w:t>
      </w:r>
      <w:r>
        <w:rPr>
          <w:rFonts w:ascii="Verdana" w:hAnsi="Verdana" w:cs="Arial"/>
          <w:sz w:val="22"/>
          <w:szCs w:val="22"/>
        </w:rPr>
        <w:t>s</w:t>
      </w:r>
      <w:r w:rsidR="00F602FC" w:rsidRPr="008E2248">
        <w:rPr>
          <w:rFonts w:ascii="Verdana" w:hAnsi="Verdana" w:cs="Arial"/>
          <w:sz w:val="22"/>
          <w:szCs w:val="22"/>
        </w:rPr>
        <w:t xml:space="preserve"> to the WHM Board; including Executive Team recommendations.</w:t>
      </w:r>
    </w:p>
    <w:p w:rsidR="00E316D9" w:rsidRPr="00E316D9" w:rsidRDefault="00E316D9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8E2248" w:rsidRPr="005273ED" w:rsidRDefault="008E2248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 w:rsidRPr="005273ED">
        <w:rPr>
          <w:rFonts w:ascii="Verdana" w:hAnsi="Verdana" w:cs="Arial"/>
          <w:sz w:val="22"/>
          <w:szCs w:val="22"/>
        </w:rPr>
        <w:t xml:space="preserve">Maintain the company’s financial regulations </w:t>
      </w:r>
      <w:r w:rsidR="00A44F1F">
        <w:rPr>
          <w:rFonts w:ascii="Verdana" w:hAnsi="Verdana" w:cs="Arial"/>
          <w:sz w:val="22"/>
          <w:szCs w:val="22"/>
        </w:rPr>
        <w:t>in line with SHR guidance.</w:t>
      </w:r>
    </w:p>
    <w:p w:rsidR="008E2248" w:rsidRPr="008E2248" w:rsidRDefault="008E2248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076531" w:rsidRDefault="00076531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Lead on the Procurement strategy for Weslo ensuring relevant policies and procedures are adhered to.</w:t>
      </w:r>
    </w:p>
    <w:p w:rsidR="004D68F8" w:rsidRPr="004D68F8" w:rsidRDefault="004D68F8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4D68F8" w:rsidRDefault="004D68F8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Ensure the company has adequate insurance policies to cover all areas of the business and that claims are correctly processed.</w:t>
      </w:r>
    </w:p>
    <w:p w:rsidR="004D68F8" w:rsidRPr="004D68F8" w:rsidRDefault="004D68F8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1E5F4B" w:rsidRPr="007B3884" w:rsidRDefault="001E5F4B" w:rsidP="00A9572E">
      <w:pPr>
        <w:pStyle w:val="ListParagraph"/>
        <w:numPr>
          <w:ilvl w:val="0"/>
          <w:numId w:val="25"/>
        </w:numPr>
        <w:ind w:left="709" w:hanging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Ens</w:t>
      </w:r>
      <w:r w:rsidR="00340568">
        <w:rPr>
          <w:rFonts w:ascii="Verdana" w:hAnsi="Verdana" w:cs="Arial"/>
          <w:sz w:val="22"/>
          <w:szCs w:val="22"/>
        </w:rPr>
        <w:t>ure</w:t>
      </w:r>
      <w:r w:rsidR="00A677F0">
        <w:rPr>
          <w:rFonts w:ascii="Verdana" w:hAnsi="Verdana" w:cs="Arial"/>
          <w:sz w:val="22"/>
          <w:szCs w:val="22"/>
        </w:rPr>
        <w:t xml:space="preserve"> all </w:t>
      </w:r>
      <w:r w:rsidR="00607074">
        <w:rPr>
          <w:rFonts w:ascii="Verdana" w:hAnsi="Verdana" w:cs="Arial"/>
          <w:sz w:val="22"/>
          <w:szCs w:val="22"/>
        </w:rPr>
        <w:t xml:space="preserve">potential </w:t>
      </w:r>
      <w:r w:rsidR="00A677F0">
        <w:rPr>
          <w:rFonts w:ascii="Verdana" w:hAnsi="Verdana" w:cs="Arial"/>
          <w:sz w:val="22"/>
          <w:szCs w:val="22"/>
        </w:rPr>
        <w:t>stock acquisitions</w:t>
      </w:r>
      <w:r>
        <w:rPr>
          <w:rFonts w:ascii="Verdana" w:hAnsi="Verdana" w:cs="Arial"/>
          <w:sz w:val="22"/>
          <w:szCs w:val="22"/>
        </w:rPr>
        <w:t xml:space="preserve"> and new build projects are subject to rigorous financial appraisal</w:t>
      </w:r>
      <w:r w:rsidRPr="007B3884">
        <w:rPr>
          <w:rFonts w:ascii="Verdana" w:hAnsi="Verdana" w:cs="Arial"/>
          <w:sz w:val="22"/>
          <w:szCs w:val="22"/>
        </w:rPr>
        <w:t>.</w:t>
      </w:r>
    </w:p>
    <w:p w:rsidR="00C25359" w:rsidRPr="00C25359" w:rsidRDefault="00C25359" w:rsidP="00A9572E">
      <w:pPr>
        <w:jc w:val="both"/>
        <w:rPr>
          <w:rFonts w:ascii="Verdana" w:hAnsi="Verdana" w:cs="Arial"/>
          <w:sz w:val="22"/>
          <w:szCs w:val="22"/>
        </w:rPr>
      </w:pPr>
    </w:p>
    <w:p w:rsidR="00F602FC" w:rsidRDefault="000A6301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 w:rsidRPr="0091366F">
        <w:rPr>
          <w:rFonts w:ascii="Verdana" w:hAnsi="Verdana" w:cs="Arial"/>
          <w:sz w:val="22"/>
          <w:szCs w:val="22"/>
        </w:rPr>
        <w:t xml:space="preserve">Comply with all </w:t>
      </w:r>
      <w:proofErr w:type="spellStart"/>
      <w:r w:rsidRPr="0091366F">
        <w:rPr>
          <w:rFonts w:ascii="Verdana" w:hAnsi="Verdana" w:cs="Arial"/>
          <w:sz w:val="22"/>
          <w:szCs w:val="22"/>
        </w:rPr>
        <w:t>Weslo’s</w:t>
      </w:r>
      <w:proofErr w:type="spellEnd"/>
      <w:r w:rsidRPr="0091366F">
        <w:rPr>
          <w:rFonts w:ascii="Verdana" w:hAnsi="Verdana" w:cs="Arial"/>
          <w:sz w:val="22"/>
          <w:szCs w:val="22"/>
        </w:rPr>
        <w:t xml:space="preserve"> policies and procedures including </w:t>
      </w:r>
      <w:r w:rsidR="00C92CA4" w:rsidRPr="0091366F">
        <w:rPr>
          <w:rFonts w:ascii="Verdana" w:hAnsi="Verdana" w:cs="Arial"/>
          <w:sz w:val="22"/>
          <w:szCs w:val="22"/>
        </w:rPr>
        <w:t>Financial Procedures, Data Protection, Code of Conduct, Health and Safety and Equality</w:t>
      </w:r>
      <w:r w:rsidR="0091366F">
        <w:rPr>
          <w:rFonts w:ascii="Verdana" w:hAnsi="Verdana" w:cs="Arial"/>
          <w:sz w:val="22"/>
          <w:szCs w:val="22"/>
        </w:rPr>
        <w:t>.</w:t>
      </w:r>
    </w:p>
    <w:p w:rsidR="0091366F" w:rsidRPr="0091366F" w:rsidRDefault="0091366F" w:rsidP="00A9572E">
      <w:pPr>
        <w:pStyle w:val="ListParagraph"/>
        <w:jc w:val="both"/>
        <w:rPr>
          <w:rFonts w:ascii="Verdana" w:hAnsi="Verdana" w:cs="Arial"/>
          <w:sz w:val="22"/>
          <w:szCs w:val="22"/>
        </w:rPr>
      </w:pPr>
    </w:p>
    <w:p w:rsidR="00755701" w:rsidRDefault="007F5D87" w:rsidP="00A9572E">
      <w:pPr>
        <w:pStyle w:val="ListParagraph"/>
        <w:numPr>
          <w:ilvl w:val="0"/>
          <w:numId w:val="25"/>
        </w:numPr>
        <w:ind w:hanging="720"/>
        <w:jc w:val="both"/>
        <w:rPr>
          <w:rFonts w:ascii="Verdana" w:hAnsi="Verdana" w:cs="Arial"/>
          <w:sz w:val="22"/>
          <w:szCs w:val="22"/>
        </w:rPr>
      </w:pPr>
      <w:r w:rsidRPr="007B3884">
        <w:rPr>
          <w:rFonts w:ascii="Verdana" w:hAnsi="Verdana" w:cs="Arial"/>
          <w:sz w:val="22"/>
          <w:szCs w:val="22"/>
        </w:rPr>
        <w:t>Any other duties within the parameters of the role</w:t>
      </w:r>
      <w:r w:rsidR="00E316D9">
        <w:rPr>
          <w:rFonts w:ascii="Verdana" w:hAnsi="Verdana" w:cs="Arial"/>
          <w:sz w:val="22"/>
          <w:szCs w:val="22"/>
        </w:rPr>
        <w:t xml:space="preserve"> and to meet the needs of the business.</w:t>
      </w:r>
    </w:p>
    <w:p w:rsidR="00134586" w:rsidRPr="007B3884" w:rsidRDefault="00134586" w:rsidP="00A9572E">
      <w:pPr>
        <w:pStyle w:val="ListParagraph"/>
        <w:numPr>
          <w:ilvl w:val="0"/>
          <w:numId w:val="25"/>
        </w:numPr>
        <w:jc w:val="both"/>
        <w:rPr>
          <w:rFonts w:ascii="Verdana" w:hAnsi="Verdana" w:cs="Arial"/>
          <w:sz w:val="22"/>
          <w:szCs w:val="22"/>
        </w:rPr>
      </w:pPr>
      <w:r w:rsidRPr="007B3884">
        <w:rPr>
          <w:rFonts w:ascii="Verdana" w:hAnsi="Verdana" w:cs="Arial"/>
          <w:sz w:val="22"/>
          <w:szCs w:val="22"/>
        </w:rPr>
        <w:br w:type="page"/>
      </w:r>
    </w:p>
    <w:p w:rsidR="0017199D" w:rsidRPr="00793DC3" w:rsidRDefault="0017199D" w:rsidP="0017199D">
      <w:pPr>
        <w:rPr>
          <w:rFonts w:ascii="Verdana" w:hAnsi="Verdana" w:cs="Arial"/>
          <w:b/>
          <w:sz w:val="22"/>
          <w:szCs w:val="22"/>
        </w:rPr>
      </w:pPr>
      <w:r w:rsidRPr="00793DC3">
        <w:rPr>
          <w:rFonts w:ascii="Verdana" w:hAnsi="Verdana" w:cs="Arial"/>
          <w:b/>
          <w:sz w:val="22"/>
          <w:szCs w:val="22"/>
        </w:rPr>
        <w:lastRenderedPageBreak/>
        <w:t>Job title:</w:t>
      </w:r>
      <w:r w:rsidRPr="00793DC3">
        <w:rPr>
          <w:rFonts w:ascii="Verdana" w:hAnsi="Verdana" w:cs="Arial"/>
          <w:b/>
          <w:sz w:val="22"/>
          <w:szCs w:val="22"/>
        </w:rPr>
        <w:tab/>
      </w:r>
      <w:r w:rsidR="00134586">
        <w:rPr>
          <w:rFonts w:ascii="Verdana" w:hAnsi="Verdana" w:cs="Arial"/>
          <w:b/>
          <w:sz w:val="22"/>
          <w:szCs w:val="22"/>
        </w:rPr>
        <w:tab/>
      </w:r>
      <w:r w:rsidR="00E316D9">
        <w:rPr>
          <w:rFonts w:ascii="Verdana" w:hAnsi="Verdana" w:cs="Arial"/>
          <w:b/>
          <w:sz w:val="22"/>
          <w:szCs w:val="22"/>
        </w:rPr>
        <w:t>Finance</w:t>
      </w:r>
      <w:r w:rsidR="00134586">
        <w:rPr>
          <w:rFonts w:ascii="Verdana" w:hAnsi="Verdana" w:cs="Arial"/>
          <w:b/>
          <w:sz w:val="22"/>
          <w:szCs w:val="22"/>
        </w:rPr>
        <w:t xml:space="preserve"> Director </w:t>
      </w:r>
      <w:r w:rsidR="00602B49">
        <w:rPr>
          <w:rFonts w:ascii="Verdana" w:hAnsi="Verdana" w:cs="Arial"/>
          <w:b/>
          <w:sz w:val="22"/>
          <w:szCs w:val="22"/>
        </w:rPr>
        <w:t xml:space="preserve"> </w:t>
      </w:r>
      <w:r w:rsidR="002268F9">
        <w:rPr>
          <w:rFonts w:ascii="Verdana" w:hAnsi="Verdana" w:cs="Arial"/>
          <w:b/>
          <w:sz w:val="22"/>
          <w:szCs w:val="22"/>
        </w:rPr>
        <w:t xml:space="preserve"> </w:t>
      </w:r>
      <w:r w:rsidR="00EA4FD3" w:rsidRPr="00793DC3">
        <w:rPr>
          <w:rFonts w:ascii="Verdana" w:hAnsi="Verdana" w:cs="Arial"/>
          <w:b/>
          <w:sz w:val="22"/>
          <w:szCs w:val="22"/>
        </w:rPr>
        <w:t xml:space="preserve">  </w:t>
      </w:r>
      <w:r w:rsidR="00A4134C" w:rsidRPr="00793DC3">
        <w:rPr>
          <w:rFonts w:ascii="Verdana" w:hAnsi="Verdana" w:cs="Arial"/>
          <w:b/>
          <w:sz w:val="22"/>
          <w:szCs w:val="22"/>
        </w:rPr>
        <w:t xml:space="preserve"> </w:t>
      </w:r>
      <w:r w:rsidR="00B55ED5" w:rsidRPr="00793DC3">
        <w:rPr>
          <w:rFonts w:ascii="Verdana" w:hAnsi="Verdana" w:cs="Arial"/>
          <w:b/>
          <w:sz w:val="22"/>
          <w:szCs w:val="22"/>
        </w:rPr>
        <w:t xml:space="preserve"> </w:t>
      </w:r>
    </w:p>
    <w:p w:rsidR="00A34DF3" w:rsidRDefault="00134586" w:rsidP="0017199D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Reporting to</w:t>
      </w:r>
      <w:r w:rsidR="0017199D" w:rsidRPr="00793DC3">
        <w:rPr>
          <w:rFonts w:ascii="Verdana" w:hAnsi="Verdana" w:cs="Arial"/>
          <w:b/>
          <w:sz w:val="22"/>
          <w:szCs w:val="22"/>
        </w:rPr>
        <w:t>:</w:t>
      </w:r>
      <w:r w:rsidR="0017199D" w:rsidRPr="00793DC3"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 xml:space="preserve">Chief Executive </w:t>
      </w:r>
    </w:p>
    <w:p w:rsidR="0017199D" w:rsidRPr="00793DC3" w:rsidRDefault="00602B49" w:rsidP="0017199D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</w:t>
      </w:r>
      <w:r w:rsidR="002268F9">
        <w:rPr>
          <w:rFonts w:ascii="Verdana" w:hAnsi="Verdana" w:cs="Arial"/>
          <w:b/>
          <w:sz w:val="22"/>
          <w:szCs w:val="22"/>
        </w:rPr>
        <w:t xml:space="preserve"> </w:t>
      </w:r>
      <w:r w:rsidR="00A4134C" w:rsidRPr="00793DC3">
        <w:rPr>
          <w:rFonts w:ascii="Verdana" w:hAnsi="Verdana" w:cs="Arial"/>
          <w:b/>
          <w:sz w:val="22"/>
          <w:szCs w:val="22"/>
        </w:rPr>
        <w:t xml:space="preserve"> </w:t>
      </w:r>
      <w:r w:rsidR="00610EC2" w:rsidRPr="00793DC3">
        <w:rPr>
          <w:rFonts w:ascii="Verdana" w:hAnsi="Verdana" w:cs="Arial"/>
          <w:b/>
          <w:sz w:val="22"/>
          <w:szCs w:val="22"/>
        </w:rPr>
        <w:t xml:space="preserve"> 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1134"/>
        <w:gridCol w:w="1701"/>
      </w:tblGrid>
      <w:tr w:rsidR="00CA3B2B" w:rsidRPr="00602B49" w:rsidTr="00CA3B2B">
        <w:tc>
          <w:tcPr>
            <w:tcW w:w="6204" w:type="dxa"/>
            <w:tcBorders>
              <w:bottom w:val="single" w:sz="4" w:space="0" w:color="auto"/>
            </w:tcBorders>
          </w:tcPr>
          <w:p w:rsidR="00602B49" w:rsidRPr="00602B49" w:rsidRDefault="00602B49" w:rsidP="008C19F6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02B49">
              <w:rPr>
                <w:rFonts w:ascii="Verdana" w:hAnsi="Verdana" w:cs="Arial"/>
                <w:b/>
                <w:sz w:val="22"/>
                <w:szCs w:val="22"/>
              </w:rPr>
              <w:br w:type="page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2B49" w:rsidRPr="00602B49" w:rsidRDefault="00602B49" w:rsidP="008C19F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02B49">
              <w:rPr>
                <w:rFonts w:ascii="Verdana" w:hAnsi="Verdana" w:cs="Arial"/>
                <w:b/>
                <w:sz w:val="16"/>
                <w:szCs w:val="16"/>
              </w:rPr>
              <w:t>Essential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2B49" w:rsidRPr="00602B49" w:rsidRDefault="00602B49" w:rsidP="008C19F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02B49">
              <w:rPr>
                <w:rFonts w:ascii="Verdana" w:hAnsi="Verdana" w:cs="Arial"/>
                <w:b/>
                <w:sz w:val="16"/>
                <w:szCs w:val="16"/>
              </w:rPr>
              <w:t>Desirable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2B49" w:rsidRPr="00602B49" w:rsidRDefault="00602B49" w:rsidP="008C19F6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602B49">
              <w:rPr>
                <w:rFonts w:ascii="Verdana" w:hAnsi="Verdana" w:cs="Arial"/>
                <w:b/>
                <w:sz w:val="16"/>
                <w:szCs w:val="16"/>
              </w:rPr>
              <w:t xml:space="preserve">Method of Assessment </w:t>
            </w:r>
          </w:p>
        </w:tc>
      </w:tr>
      <w:tr w:rsidR="00CA3B2B" w:rsidRPr="00602B49" w:rsidTr="00CA3B2B">
        <w:tc>
          <w:tcPr>
            <w:tcW w:w="6204" w:type="dxa"/>
            <w:shd w:val="pct15" w:color="auto" w:fill="auto"/>
          </w:tcPr>
          <w:p w:rsidR="00602B49" w:rsidRPr="00602B49" w:rsidRDefault="00602B49" w:rsidP="008C19F6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02B49">
              <w:rPr>
                <w:rFonts w:ascii="Verdana" w:hAnsi="Verdana" w:cs="Arial"/>
                <w:b/>
                <w:sz w:val="22"/>
                <w:szCs w:val="22"/>
              </w:rPr>
              <w:t xml:space="preserve">EDUCATION AND QUALIFICATIONS </w:t>
            </w:r>
          </w:p>
        </w:tc>
        <w:tc>
          <w:tcPr>
            <w:tcW w:w="1134" w:type="dxa"/>
            <w:shd w:val="pct15" w:color="auto" w:fill="auto"/>
          </w:tcPr>
          <w:p w:rsidR="00602B49" w:rsidRPr="00602B49" w:rsidRDefault="00602B4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  <w:shd w:val="pct15" w:color="auto" w:fill="auto"/>
          </w:tcPr>
          <w:p w:rsidR="00602B49" w:rsidRPr="00602B49" w:rsidRDefault="00602B49" w:rsidP="008C19F6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shd w:val="pct15" w:color="auto" w:fill="auto"/>
          </w:tcPr>
          <w:p w:rsidR="00602B49" w:rsidRPr="00602B49" w:rsidRDefault="00602B49" w:rsidP="008C19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02B49" w:rsidRPr="00602B49" w:rsidTr="00CA3B2B">
        <w:tc>
          <w:tcPr>
            <w:tcW w:w="6204" w:type="dxa"/>
            <w:tcBorders>
              <w:bottom w:val="single" w:sz="4" w:space="0" w:color="auto"/>
            </w:tcBorders>
          </w:tcPr>
          <w:p w:rsidR="00B6328B" w:rsidRPr="00602B49" w:rsidRDefault="00945A86" w:rsidP="00945A8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Degree or equivalent level qualification in Accountancy/ Finance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2B49" w:rsidRPr="00602B49" w:rsidRDefault="00602B4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02B49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2B49" w:rsidRPr="00602B49" w:rsidRDefault="00602B4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2B49" w:rsidRPr="00602B49" w:rsidRDefault="00602B49" w:rsidP="009F06D2">
            <w:pPr>
              <w:rPr>
                <w:rFonts w:ascii="Verdana" w:hAnsi="Verdana" w:cs="Arial"/>
                <w:sz w:val="22"/>
                <w:szCs w:val="22"/>
              </w:rPr>
            </w:pPr>
            <w:r w:rsidRPr="00602B49">
              <w:rPr>
                <w:rFonts w:ascii="Verdana" w:hAnsi="Verdana" w:cs="Arial"/>
                <w:sz w:val="22"/>
                <w:szCs w:val="22"/>
              </w:rPr>
              <w:t xml:space="preserve">Application </w:t>
            </w:r>
          </w:p>
        </w:tc>
      </w:tr>
      <w:tr w:rsidR="00E316D9" w:rsidRPr="00602B49" w:rsidTr="00CA3B2B">
        <w:tc>
          <w:tcPr>
            <w:tcW w:w="6204" w:type="dxa"/>
            <w:tcBorders>
              <w:bottom w:val="single" w:sz="4" w:space="0" w:color="auto"/>
            </w:tcBorders>
          </w:tcPr>
          <w:p w:rsidR="00E316D9" w:rsidRPr="00707A88" w:rsidRDefault="00945A86" w:rsidP="00945A86">
            <w:pPr>
              <w:rPr>
                <w:rFonts w:ascii="Verdana" w:hAnsi="Verdana" w:cs="Arial"/>
                <w:sz w:val="22"/>
                <w:szCs w:val="22"/>
              </w:rPr>
            </w:pPr>
            <w:r w:rsidRPr="00945A86">
              <w:rPr>
                <w:rFonts w:ascii="Verdana" w:hAnsi="Verdana" w:cs="Arial"/>
                <w:sz w:val="22"/>
                <w:szCs w:val="22"/>
              </w:rPr>
              <w:t xml:space="preserve">Recognised </w:t>
            </w:r>
            <w:r>
              <w:rPr>
                <w:rFonts w:ascii="Verdana" w:hAnsi="Verdana" w:cs="Arial"/>
                <w:sz w:val="22"/>
                <w:szCs w:val="22"/>
              </w:rPr>
              <w:t>professional q</w:t>
            </w:r>
            <w:r w:rsidRPr="00945A86">
              <w:rPr>
                <w:rFonts w:ascii="Verdana" w:hAnsi="Verdana" w:cs="Arial"/>
                <w:sz w:val="22"/>
                <w:szCs w:val="22"/>
              </w:rPr>
              <w:t xml:space="preserve">ualification </w:t>
            </w:r>
            <w:r>
              <w:rPr>
                <w:rFonts w:ascii="Verdana" w:hAnsi="Verdana" w:cs="Arial"/>
                <w:sz w:val="22"/>
                <w:szCs w:val="22"/>
              </w:rPr>
              <w:t>and current m</w:t>
            </w:r>
            <w:r w:rsidR="00E316D9">
              <w:rPr>
                <w:rFonts w:ascii="Verdana" w:hAnsi="Verdana" w:cs="Arial"/>
                <w:sz w:val="22"/>
                <w:szCs w:val="22"/>
              </w:rPr>
              <w:t xml:space="preserve">embership of a relevant professional body </w:t>
            </w:r>
            <w:r w:rsidR="00E316D9" w:rsidRPr="00E316D9">
              <w:rPr>
                <w:rFonts w:ascii="Verdana" w:hAnsi="Verdana" w:cs="Arial"/>
                <w:sz w:val="22"/>
                <w:szCs w:val="22"/>
              </w:rPr>
              <w:t>e.g. CA, ACCA, CIMA</w:t>
            </w:r>
            <w:r>
              <w:rPr>
                <w:rFonts w:ascii="Verdana" w:hAnsi="Verdana" w:cs="Arial"/>
                <w:sz w:val="22"/>
                <w:szCs w:val="22"/>
              </w:rPr>
              <w:t>, CIPFA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16D9" w:rsidRPr="00602B49" w:rsidRDefault="00E316D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316D9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16D9" w:rsidRPr="00602B49" w:rsidRDefault="00E316D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16D9" w:rsidRPr="00602B49" w:rsidRDefault="00E316D9" w:rsidP="009F06D2">
            <w:pPr>
              <w:rPr>
                <w:rFonts w:ascii="Verdana" w:hAnsi="Verdana" w:cs="Arial"/>
                <w:sz w:val="22"/>
                <w:szCs w:val="22"/>
              </w:rPr>
            </w:pPr>
            <w:r w:rsidRPr="00E316D9">
              <w:rPr>
                <w:rFonts w:ascii="Verdana" w:hAnsi="Verdana" w:cs="Arial"/>
                <w:sz w:val="22"/>
                <w:szCs w:val="22"/>
              </w:rPr>
              <w:t xml:space="preserve">Application </w:t>
            </w:r>
          </w:p>
        </w:tc>
      </w:tr>
      <w:tr w:rsidR="00602B49" w:rsidRPr="00602B49" w:rsidTr="00CA3B2B">
        <w:tc>
          <w:tcPr>
            <w:tcW w:w="6204" w:type="dxa"/>
            <w:tcBorders>
              <w:bottom w:val="single" w:sz="4" w:space="0" w:color="auto"/>
            </w:tcBorders>
          </w:tcPr>
          <w:p w:rsidR="00EE1999" w:rsidRDefault="00602B49" w:rsidP="00B6328B">
            <w:pPr>
              <w:rPr>
                <w:rFonts w:ascii="Verdana" w:hAnsi="Verdana" w:cs="Arial"/>
                <w:sz w:val="22"/>
                <w:szCs w:val="22"/>
              </w:rPr>
            </w:pPr>
            <w:r w:rsidRPr="00602B49">
              <w:rPr>
                <w:rFonts w:ascii="Verdana" w:hAnsi="Verdana" w:cs="Arial"/>
                <w:sz w:val="22"/>
                <w:szCs w:val="22"/>
              </w:rPr>
              <w:t xml:space="preserve">Full drivers licence </w:t>
            </w:r>
          </w:p>
          <w:p w:rsidR="00276E05" w:rsidRPr="00602B49" w:rsidRDefault="00276E05" w:rsidP="00B6328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2B49" w:rsidRPr="00602B49" w:rsidRDefault="00602B4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02B49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2B49" w:rsidRPr="00602B49" w:rsidRDefault="00602B4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2B49" w:rsidRPr="00602B49" w:rsidRDefault="00602B49" w:rsidP="009F06D2">
            <w:pPr>
              <w:rPr>
                <w:rFonts w:ascii="Verdana" w:hAnsi="Verdana" w:cs="Arial"/>
                <w:sz w:val="22"/>
                <w:szCs w:val="22"/>
              </w:rPr>
            </w:pPr>
            <w:r w:rsidRPr="00602B49">
              <w:rPr>
                <w:rFonts w:ascii="Verdana" w:hAnsi="Verdana" w:cs="Arial"/>
                <w:sz w:val="22"/>
                <w:szCs w:val="22"/>
              </w:rPr>
              <w:t xml:space="preserve">Application </w:t>
            </w:r>
          </w:p>
        </w:tc>
      </w:tr>
      <w:tr w:rsidR="00CA3B2B" w:rsidRPr="00602B49" w:rsidTr="00CA3B2B">
        <w:tc>
          <w:tcPr>
            <w:tcW w:w="6204" w:type="dxa"/>
            <w:shd w:val="clear" w:color="auto" w:fill="D9D9D9" w:themeFill="background1" w:themeFillShade="D9"/>
          </w:tcPr>
          <w:p w:rsidR="00602B49" w:rsidRPr="00602B49" w:rsidRDefault="00602B49" w:rsidP="00BC1B29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02B49">
              <w:rPr>
                <w:rFonts w:ascii="Verdana" w:hAnsi="Verdana" w:cs="Arial"/>
                <w:b/>
                <w:sz w:val="22"/>
                <w:szCs w:val="22"/>
              </w:rPr>
              <w:t>KNOWLEDGE</w:t>
            </w:r>
            <w:r w:rsidR="00BC1B29">
              <w:rPr>
                <w:rFonts w:ascii="Verdana" w:hAnsi="Verdana" w:cs="Arial"/>
                <w:b/>
                <w:sz w:val="22"/>
                <w:szCs w:val="22"/>
              </w:rPr>
              <w:t xml:space="preserve"> AND</w:t>
            </w:r>
            <w:r w:rsidRPr="00602B49">
              <w:rPr>
                <w:rFonts w:ascii="Verdana" w:hAnsi="Verdana" w:cs="Arial"/>
                <w:b/>
                <w:sz w:val="22"/>
                <w:szCs w:val="22"/>
              </w:rPr>
              <w:t xml:space="preserve"> EXPERIENCE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02B49" w:rsidRPr="00602B49" w:rsidRDefault="00602B4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02B49" w:rsidRPr="00602B49" w:rsidRDefault="00602B4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02B49" w:rsidRPr="00602B49" w:rsidRDefault="00602B49" w:rsidP="008C19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02B49" w:rsidRPr="00602B49" w:rsidTr="00CA3B2B">
        <w:tc>
          <w:tcPr>
            <w:tcW w:w="6204" w:type="dxa"/>
          </w:tcPr>
          <w:p w:rsidR="00707A88" w:rsidRPr="00602B49" w:rsidRDefault="00CA3B2B" w:rsidP="004B02A8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Significant e</w:t>
            </w:r>
            <w:r w:rsidR="00EE1999">
              <w:rPr>
                <w:rFonts w:ascii="Verdana" w:hAnsi="Verdana" w:cs="Arial"/>
                <w:sz w:val="22"/>
                <w:szCs w:val="22"/>
              </w:rPr>
              <w:t>xperience of leading</w:t>
            </w:r>
            <w:r w:rsidR="00393D4C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 w:rsidR="00EE1999">
              <w:rPr>
                <w:rFonts w:ascii="Verdana" w:hAnsi="Verdana" w:cs="Arial"/>
                <w:sz w:val="22"/>
                <w:szCs w:val="22"/>
              </w:rPr>
              <w:t>managing</w:t>
            </w:r>
            <w:r w:rsidR="00393D4C">
              <w:rPr>
                <w:rFonts w:ascii="Verdana" w:hAnsi="Verdana" w:cs="Arial"/>
                <w:sz w:val="22"/>
                <w:szCs w:val="22"/>
              </w:rPr>
              <w:t xml:space="preserve"> and developing</w:t>
            </w:r>
            <w:r w:rsidR="00EE199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4B02A8">
              <w:rPr>
                <w:rFonts w:ascii="Verdana" w:hAnsi="Verdana" w:cs="Arial"/>
                <w:sz w:val="22"/>
                <w:szCs w:val="22"/>
              </w:rPr>
              <w:t>a Finance team</w:t>
            </w:r>
          </w:p>
        </w:tc>
        <w:tc>
          <w:tcPr>
            <w:tcW w:w="1134" w:type="dxa"/>
          </w:tcPr>
          <w:p w:rsidR="00602B49" w:rsidRPr="00602B49" w:rsidRDefault="00602B4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02B49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602B49" w:rsidRPr="00602B49" w:rsidRDefault="00602B4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602B49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E316D9" w:rsidRPr="00602B49" w:rsidTr="00CA3B2B">
        <w:tc>
          <w:tcPr>
            <w:tcW w:w="6204" w:type="dxa"/>
          </w:tcPr>
          <w:p w:rsidR="00E316D9" w:rsidRDefault="00E316D9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Significant </w:t>
            </w:r>
            <w:r w:rsidRPr="00E316D9">
              <w:rPr>
                <w:rFonts w:ascii="Verdana" w:hAnsi="Verdana" w:cs="Arial"/>
                <w:sz w:val="22"/>
                <w:szCs w:val="22"/>
              </w:rPr>
              <w:t xml:space="preserve">experience </w:t>
            </w:r>
            <w:r>
              <w:rPr>
                <w:rFonts w:ascii="Verdana" w:hAnsi="Verdana" w:cs="Arial"/>
                <w:sz w:val="22"/>
                <w:szCs w:val="22"/>
              </w:rPr>
              <w:t>in financial management and control of a minimum turnover of £10 million</w:t>
            </w:r>
          </w:p>
        </w:tc>
        <w:tc>
          <w:tcPr>
            <w:tcW w:w="1134" w:type="dxa"/>
          </w:tcPr>
          <w:p w:rsidR="00E316D9" w:rsidRPr="004D68F8" w:rsidRDefault="00E316D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316D9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E316D9" w:rsidRPr="00602B49" w:rsidRDefault="00E316D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16D9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4D68F8" w:rsidRPr="00602B49" w:rsidTr="00CA3B2B">
        <w:tc>
          <w:tcPr>
            <w:tcW w:w="6204" w:type="dxa"/>
          </w:tcPr>
          <w:p w:rsidR="004D68F8" w:rsidRDefault="004D68F8" w:rsidP="00CA3B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Extensive </w:t>
            </w:r>
            <w:r w:rsidR="00CA3B2B">
              <w:rPr>
                <w:rFonts w:ascii="Verdana" w:hAnsi="Verdana" w:cs="Arial"/>
                <w:sz w:val="22"/>
                <w:szCs w:val="22"/>
              </w:rPr>
              <w:t>accountancy</w:t>
            </w:r>
            <w:r w:rsidR="005E28D1">
              <w:rPr>
                <w:rFonts w:ascii="Verdana" w:hAnsi="Verdana" w:cs="Arial"/>
                <w:sz w:val="22"/>
                <w:szCs w:val="22"/>
              </w:rPr>
              <w:t>, treasury management</w:t>
            </w:r>
            <w:r w:rsidR="00CA3B2B">
              <w:rPr>
                <w:rFonts w:ascii="Verdana" w:hAnsi="Verdana" w:cs="Arial"/>
                <w:sz w:val="22"/>
                <w:szCs w:val="22"/>
              </w:rPr>
              <w:t xml:space="preserve"> and financial management </w:t>
            </w:r>
            <w:r>
              <w:rPr>
                <w:rFonts w:ascii="Verdana" w:hAnsi="Verdana" w:cs="Arial"/>
                <w:sz w:val="22"/>
                <w:szCs w:val="22"/>
              </w:rPr>
              <w:t xml:space="preserve">experience </w:t>
            </w:r>
            <w:r w:rsidR="00CA3B2B">
              <w:rPr>
                <w:rFonts w:ascii="Verdana" w:hAnsi="Verdana" w:cs="Arial"/>
                <w:sz w:val="22"/>
                <w:szCs w:val="22"/>
              </w:rPr>
              <w:t xml:space="preserve">demonstrating </w:t>
            </w:r>
            <w:r>
              <w:rPr>
                <w:rFonts w:ascii="Verdana" w:hAnsi="Verdana" w:cs="Arial"/>
                <w:sz w:val="22"/>
                <w:szCs w:val="22"/>
              </w:rPr>
              <w:t>understanding of Finance Legislation</w:t>
            </w:r>
            <w:r w:rsidR="00CA3B2B">
              <w:rPr>
                <w:rFonts w:ascii="Verdana" w:hAnsi="Verdana" w:cs="Arial"/>
                <w:sz w:val="22"/>
                <w:szCs w:val="22"/>
              </w:rPr>
              <w:t>, regulatory requirements, financial modelling.</w:t>
            </w:r>
          </w:p>
        </w:tc>
        <w:tc>
          <w:tcPr>
            <w:tcW w:w="1134" w:type="dxa"/>
          </w:tcPr>
          <w:p w:rsidR="004D68F8" w:rsidRPr="00602B49" w:rsidRDefault="004D68F8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8F8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4D68F8" w:rsidRPr="00602B49" w:rsidRDefault="004D68F8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D68F8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4D68F8" w:rsidRPr="00602B49" w:rsidTr="00CA3B2B">
        <w:tc>
          <w:tcPr>
            <w:tcW w:w="6204" w:type="dxa"/>
          </w:tcPr>
          <w:p w:rsidR="004D68F8" w:rsidRDefault="004D68F8" w:rsidP="00B6328B">
            <w:pPr>
              <w:rPr>
                <w:rFonts w:ascii="Verdana" w:hAnsi="Verdana" w:cs="Arial"/>
                <w:sz w:val="22"/>
                <w:szCs w:val="22"/>
              </w:rPr>
            </w:pPr>
            <w:r w:rsidRPr="004D68F8">
              <w:rPr>
                <w:rFonts w:ascii="Verdana" w:hAnsi="Verdana" w:cs="Arial"/>
                <w:sz w:val="22"/>
                <w:szCs w:val="22"/>
              </w:rPr>
              <w:t xml:space="preserve">Experience of risk management and sound governance matters </w:t>
            </w:r>
          </w:p>
        </w:tc>
        <w:tc>
          <w:tcPr>
            <w:tcW w:w="1134" w:type="dxa"/>
          </w:tcPr>
          <w:p w:rsidR="004D68F8" w:rsidRPr="00602B49" w:rsidRDefault="004D68F8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8F8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4D68F8" w:rsidRPr="00602B49" w:rsidRDefault="004D68F8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D68F8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D70C8D" w:rsidRPr="00602B49" w:rsidTr="00CA3B2B">
        <w:tc>
          <w:tcPr>
            <w:tcW w:w="6204" w:type="dxa"/>
          </w:tcPr>
          <w:p w:rsidR="00D70C8D" w:rsidRPr="004D68F8" w:rsidRDefault="00D70C8D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Knowledge and experience of providing ‘Value for Money’ services </w:t>
            </w:r>
          </w:p>
        </w:tc>
        <w:tc>
          <w:tcPr>
            <w:tcW w:w="1134" w:type="dxa"/>
          </w:tcPr>
          <w:p w:rsidR="00D70C8D" w:rsidRPr="004D68F8" w:rsidRDefault="009F06D2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9F06D2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D70C8D" w:rsidRPr="00602B49" w:rsidRDefault="00D70C8D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70C8D" w:rsidRPr="00C95B73" w:rsidRDefault="009F06D2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9F06D2"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4D68F8" w:rsidRPr="00602B49" w:rsidTr="00CA3B2B">
        <w:tc>
          <w:tcPr>
            <w:tcW w:w="6204" w:type="dxa"/>
          </w:tcPr>
          <w:p w:rsidR="00E316D9" w:rsidRDefault="00E316D9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Experience of </w:t>
            </w:r>
            <w:r w:rsidR="00CA3B2B">
              <w:rPr>
                <w:rFonts w:ascii="Verdana" w:hAnsi="Verdana" w:cs="Arial"/>
                <w:sz w:val="22"/>
                <w:szCs w:val="22"/>
              </w:rPr>
              <w:t xml:space="preserve">financial statements, statutory accounts, management accounts,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budget setting and monitoring </w:t>
            </w:r>
          </w:p>
        </w:tc>
        <w:tc>
          <w:tcPr>
            <w:tcW w:w="1134" w:type="dxa"/>
          </w:tcPr>
          <w:p w:rsidR="004D68F8" w:rsidRPr="00602B49" w:rsidRDefault="00E316D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316D9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4D68F8" w:rsidRPr="00602B49" w:rsidRDefault="004D68F8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D68F8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E316D9" w:rsidRPr="00602B49" w:rsidTr="00CA3B2B">
        <w:tc>
          <w:tcPr>
            <w:tcW w:w="6204" w:type="dxa"/>
          </w:tcPr>
          <w:p w:rsidR="00E316D9" w:rsidRDefault="00E316D9" w:rsidP="008C19F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Experience and understanding of Housing Management and Financial Management ICT systems </w:t>
            </w:r>
          </w:p>
        </w:tc>
        <w:tc>
          <w:tcPr>
            <w:tcW w:w="1134" w:type="dxa"/>
          </w:tcPr>
          <w:p w:rsidR="00E316D9" w:rsidRPr="00602B49" w:rsidRDefault="0004388F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4388F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E316D9" w:rsidRPr="00602B49" w:rsidRDefault="00E316D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16D9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9F06D2" w:rsidRPr="00602B49" w:rsidTr="00CA3B2B">
        <w:tc>
          <w:tcPr>
            <w:tcW w:w="6204" w:type="dxa"/>
          </w:tcPr>
          <w:p w:rsidR="009F06D2" w:rsidRDefault="009F06D2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9F06D2">
              <w:rPr>
                <w:rFonts w:ascii="Verdana" w:hAnsi="Verdana" w:cs="Arial"/>
                <w:sz w:val="22"/>
                <w:szCs w:val="22"/>
              </w:rPr>
              <w:t>Working knowledge of Microsoft Office to meet the requirements of the post</w:t>
            </w:r>
            <w:r w:rsidRPr="009F06D2">
              <w:rPr>
                <w:rFonts w:ascii="Verdana" w:hAnsi="Verdana" w:cs="Arial"/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9F06D2" w:rsidRPr="0004388F" w:rsidRDefault="009F06D2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9F06D2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9F06D2" w:rsidRPr="00602B49" w:rsidRDefault="009F06D2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9F06D2" w:rsidRPr="00C95B73" w:rsidRDefault="009F06D2" w:rsidP="008C19F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Application </w:t>
            </w:r>
          </w:p>
        </w:tc>
      </w:tr>
      <w:tr w:rsidR="004D68F8" w:rsidRPr="00602B49" w:rsidTr="00CA3B2B">
        <w:tc>
          <w:tcPr>
            <w:tcW w:w="6204" w:type="dxa"/>
          </w:tcPr>
          <w:p w:rsidR="004D68F8" w:rsidRDefault="004D68F8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Understanding of payroll and associated procedures and requirements</w:t>
            </w:r>
          </w:p>
        </w:tc>
        <w:tc>
          <w:tcPr>
            <w:tcW w:w="1134" w:type="dxa"/>
          </w:tcPr>
          <w:p w:rsidR="004D68F8" w:rsidRPr="00602B49" w:rsidRDefault="004D68F8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8F8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4D68F8" w:rsidRPr="00602B49" w:rsidRDefault="004D68F8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D68F8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F602FC" w:rsidRPr="00602B49" w:rsidTr="00CA3B2B">
        <w:tc>
          <w:tcPr>
            <w:tcW w:w="6204" w:type="dxa"/>
          </w:tcPr>
          <w:p w:rsidR="00F602FC" w:rsidRPr="008E2248" w:rsidRDefault="00F602FC" w:rsidP="00B6328B">
            <w:pPr>
              <w:rPr>
                <w:rFonts w:ascii="Verdana" w:hAnsi="Verdana" w:cs="Arial"/>
                <w:sz w:val="22"/>
                <w:szCs w:val="22"/>
              </w:rPr>
            </w:pPr>
            <w:r w:rsidRPr="008E2248">
              <w:rPr>
                <w:rFonts w:ascii="Verdana" w:hAnsi="Verdana" w:cs="Arial"/>
                <w:sz w:val="22"/>
                <w:szCs w:val="22"/>
              </w:rPr>
              <w:t xml:space="preserve">Extensive knowledge and experience of the RSL funding environment </w:t>
            </w:r>
          </w:p>
        </w:tc>
        <w:tc>
          <w:tcPr>
            <w:tcW w:w="1134" w:type="dxa"/>
          </w:tcPr>
          <w:p w:rsidR="00F602FC" w:rsidRPr="004D68F8" w:rsidRDefault="00F602F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F602FC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F602FC" w:rsidRPr="00602B49" w:rsidRDefault="00F602F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02FC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F602FC" w:rsidRPr="00602B49" w:rsidTr="00CA3B2B">
        <w:tc>
          <w:tcPr>
            <w:tcW w:w="6204" w:type="dxa"/>
          </w:tcPr>
          <w:p w:rsidR="00F602FC" w:rsidRPr="008E2248" w:rsidRDefault="00F602FC" w:rsidP="00C92CA4">
            <w:pPr>
              <w:rPr>
                <w:rFonts w:ascii="Verdana" w:hAnsi="Verdana" w:cs="Arial"/>
                <w:sz w:val="22"/>
                <w:szCs w:val="22"/>
              </w:rPr>
            </w:pPr>
            <w:r w:rsidRPr="008E2248">
              <w:rPr>
                <w:rFonts w:ascii="Verdana" w:hAnsi="Verdana" w:cs="Arial"/>
                <w:sz w:val="22"/>
                <w:szCs w:val="22"/>
              </w:rPr>
              <w:t xml:space="preserve">Extensive knowledge and experience of </w:t>
            </w:r>
            <w:r w:rsidR="00C92CA4">
              <w:rPr>
                <w:rFonts w:ascii="Verdana" w:hAnsi="Verdana" w:cs="Arial"/>
                <w:sz w:val="22"/>
                <w:szCs w:val="22"/>
              </w:rPr>
              <w:t xml:space="preserve">internal and </w:t>
            </w:r>
            <w:r w:rsidRPr="008E2248">
              <w:rPr>
                <w:rFonts w:ascii="Verdana" w:hAnsi="Verdana" w:cs="Arial"/>
                <w:sz w:val="22"/>
                <w:szCs w:val="22"/>
              </w:rPr>
              <w:t>external audit functions</w:t>
            </w:r>
          </w:p>
        </w:tc>
        <w:tc>
          <w:tcPr>
            <w:tcW w:w="1134" w:type="dxa"/>
          </w:tcPr>
          <w:p w:rsidR="00F602FC" w:rsidRPr="00F602FC" w:rsidRDefault="00F602F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F602FC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F602FC" w:rsidRPr="00602B49" w:rsidRDefault="00F602F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02FC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2B19E2" w:rsidRPr="00602B49" w:rsidTr="00CA3B2B">
        <w:tc>
          <w:tcPr>
            <w:tcW w:w="6204" w:type="dxa"/>
          </w:tcPr>
          <w:p w:rsidR="002B19E2" w:rsidRDefault="002B19E2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Extensive knowledge and experience of the Social Housing Sector </w:t>
            </w:r>
            <w:r w:rsidR="00F602FC">
              <w:rPr>
                <w:rFonts w:ascii="Verdana" w:hAnsi="Verdana" w:cs="Arial"/>
                <w:sz w:val="22"/>
                <w:szCs w:val="22"/>
              </w:rPr>
              <w:t>including the current grant funding regime</w:t>
            </w:r>
          </w:p>
        </w:tc>
        <w:tc>
          <w:tcPr>
            <w:tcW w:w="1134" w:type="dxa"/>
          </w:tcPr>
          <w:p w:rsidR="002B19E2" w:rsidRPr="00602B49" w:rsidRDefault="00F602F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F602FC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2B19E2" w:rsidRPr="00F602FC" w:rsidRDefault="002B19E2" w:rsidP="008C19F6">
            <w:pPr>
              <w:jc w:val="center"/>
              <w:rPr>
                <w:rFonts w:ascii="Verdana" w:hAnsi="Verdana" w:cs="Arial"/>
                <w:strike/>
                <w:sz w:val="22"/>
                <w:szCs w:val="22"/>
              </w:rPr>
            </w:pPr>
          </w:p>
        </w:tc>
        <w:tc>
          <w:tcPr>
            <w:tcW w:w="1701" w:type="dxa"/>
          </w:tcPr>
          <w:p w:rsidR="002B19E2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BF2DC8" w:rsidRPr="00602B49" w:rsidTr="00CA3B2B">
        <w:tc>
          <w:tcPr>
            <w:tcW w:w="6204" w:type="dxa"/>
          </w:tcPr>
          <w:p w:rsidR="00BF2DC8" w:rsidRDefault="00CA3B2B" w:rsidP="00CA3B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Prove</w:t>
            </w:r>
            <w:r w:rsidR="009F06D2">
              <w:rPr>
                <w:rFonts w:ascii="Verdana" w:hAnsi="Verdana" w:cs="Arial"/>
                <w:sz w:val="22"/>
                <w:szCs w:val="22"/>
              </w:rPr>
              <w:t>n</w:t>
            </w:r>
            <w:r>
              <w:rPr>
                <w:rFonts w:ascii="Verdana" w:hAnsi="Verdana" w:cs="Arial"/>
                <w:sz w:val="22"/>
                <w:szCs w:val="22"/>
              </w:rPr>
              <w:t xml:space="preserve"> e</w:t>
            </w:r>
            <w:r w:rsidR="004D68F8" w:rsidRPr="004D68F8">
              <w:rPr>
                <w:rFonts w:ascii="Verdana" w:hAnsi="Verdana" w:cs="Arial"/>
                <w:sz w:val="22"/>
                <w:szCs w:val="22"/>
              </w:rPr>
              <w:t xml:space="preserve">xperience </w:t>
            </w:r>
            <w:r>
              <w:rPr>
                <w:rFonts w:ascii="Verdana" w:hAnsi="Verdana" w:cs="Arial"/>
                <w:sz w:val="22"/>
                <w:szCs w:val="22"/>
              </w:rPr>
              <w:t xml:space="preserve">of leading on Procurement strategy </w:t>
            </w:r>
            <w:r w:rsidR="004D68F8" w:rsidRPr="004D68F8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BF2DC8" w:rsidRPr="00393D4C" w:rsidRDefault="004D68F8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8F8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BF2DC8" w:rsidRPr="00602B49" w:rsidRDefault="00BF2DC8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2DC8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F72CBE" w:rsidRPr="00602B49" w:rsidTr="00CA3B2B">
        <w:tc>
          <w:tcPr>
            <w:tcW w:w="6204" w:type="dxa"/>
          </w:tcPr>
          <w:p w:rsidR="00F72CBE" w:rsidRDefault="00F72CBE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Experience of Corporate, Business planning and performance management</w:t>
            </w:r>
          </w:p>
        </w:tc>
        <w:tc>
          <w:tcPr>
            <w:tcW w:w="1134" w:type="dxa"/>
          </w:tcPr>
          <w:p w:rsidR="00F72CBE" w:rsidRPr="00BC1E52" w:rsidRDefault="00F72CBE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F72CBE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F72CBE" w:rsidRPr="00602B49" w:rsidRDefault="00F72CBE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2CBE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</w:tbl>
    <w:p w:rsidR="009F06D2" w:rsidRDefault="009F06D2">
      <w:r>
        <w:br w:type="page"/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1134"/>
        <w:gridCol w:w="1701"/>
      </w:tblGrid>
      <w:tr w:rsidR="00BC1E52" w:rsidRPr="00602B49" w:rsidTr="00CA3B2B">
        <w:tc>
          <w:tcPr>
            <w:tcW w:w="6204" w:type="dxa"/>
          </w:tcPr>
          <w:p w:rsidR="00BC1E52" w:rsidRDefault="00BF2DC8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Expe</w:t>
            </w:r>
            <w:r w:rsidR="002A40C1">
              <w:rPr>
                <w:rFonts w:ascii="Verdana" w:hAnsi="Verdana" w:cs="Arial"/>
                <w:sz w:val="22"/>
                <w:szCs w:val="22"/>
              </w:rPr>
              <w:t xml:space="preserve">rience of </w:t>
            </w:r>
            <w:r w:rsidR="00CA3B2B">
              <w:rPr>
                <w:rFonts w:ascii="Verdana" w:hAnsi="Verdana" w:cs="Arial"/>
                <w:sz w:val="22"/>
                <w:szCs w:val="22"/>
              </w:rPr>
              <w:t xml:space="preserve">financial </w:t>
            </w:r>
            <w:r w:rsidR="002A40C1">
              <w:rPr>
                <w:rFonts w:ascii="Verdana" w:hAnsi="Verdana" w:cs="Arial"/>
                <w:sz w:val="22"/>
                <w:szCs w:val="22"/>
              </w:rPr>
              <w:t>strategy and policy development</w:t>
            </w:r>
          </w:p>
        </w:tc>
        <w:tc>
          <w:tcPr>
            <w:tcW w:w="1134" w:type="dxa"/>
          </w:tcPr>
          <w:p w:rsidR="00BC1E52" w:rsidRPr="00602B49" w:rsidRDefault="00BC1E52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C1E52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BC1E52" w:rsidRPr="00602B49" w:rsidRDefault="00BC1E52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C1E52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602B49" w:rsidRPr="00602B49" w:rsidTr="00CA3B2B">
        <w:tc>
          <w:tcPr>
            <w:tcW w:w="6204" w:type="dxa"/>
          </w:tcPr>
          <w:p w:rsidR="00B255A6" w:rsidRPr="00602B49" w:rsidRDefault="00A44F1F" w:rsidP="00945A86">
            <w:pPr>
              <w:rPr>
                <w:rFonts w:ascii="Verdana" w:hAnsi="Verdana" w:cs="Arial"/>
                <w:sz w:val="22"/>
                <w:szCs w:val="22"/>
              </w:rPr>
            </w:pPr>
            <w:r>
              <w:br w:type="page"/>
            </w:r>
            <w:r w:rsidR="00B255A6">
              <w:rPr>
                <w:rFonts w:ascii="Verdana" w:hAnsi="Verdana" w:cs="Arial"/>
                <w:sz w:val="22"/>
                <w:szCs w:val="22"/>
              </w:rPr>
              <w:t xml:space="preserve">Experience of effectively leading and managing </w:t>
            </w:r>
            <w:r w:rsidR="00945A86">
              <w:rPr>
                <w:rFonts w:ascii="Verdana" w:hAnsi="Verdana" w:cs="Arial"/>
                <w:sz w:val="22"/>
                <w:szCs w:val="22"/>
              </w:rPr>
              <w:t>o</w:t>
            </w:r>
            <w:r w:rsidR="00B255A6">
              <w:rPr>
                <w:rFonts w:ascii="Verdana" w:hAnsi="Verdana" w:cs="Arial"/>
                <w:sz w:val="22"/>
                <w:szCs w:val="22"/>
              </w:rPr>
              <w:t xml:space="preserve">rganisational </w:t>
            </w:r>
            <w:r w:rsidR="00945A86">
              <w:rPr>
                <w:rFonts w:ascii="Verdana" w:hAnsi="Verdana" w:cs="Arial"/>
                <w:sz w:val="22"/>
                <w:szCs w:val="22"/>
              </w:rPr>
              <w:t>c</w:t>
            </w:r>
            <w:r w:rsidR="00B255A6">
              <w:rPr>
                <w:rFonts w:ascii="Verdana" w:hAnsi="Verdana" w:cs="Arial"/>
                <w:sz w:val="22"/>
                <w:szCs w:val="22"/>
              </w:rPr>
              <w:t xml:space="preserve">hange </w:t>
            </w:r>
          </w:p>
        </w:tc>
        <w:tc>
          <w:tcPr>
            <w:tcW w:w="1134" w:type="dxa"/>
          </w:tcPr>
          <w:p w:rsidR="00602B49" w:rsidRPr="00602B49" w:rsidRDefault="00602B4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02B49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602B49" w:rsidRPr="00602B49" w:rsidRDefault="00602B4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602B49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602B49" w:rsidRPr="00602B49" w:rsidTr="00CA3B2B">
        <w:tc>
          <w:tcPr>
            <w:tcW w:w="6204" w:type="dxa"/>
          </w:tcPr>
          <w:p w:rsidR="007817FE" w:rsidRPr="00602B49" w:rsidRDefault="00BC1E52" w:rsidP="00945A8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Experience of public speaking and representing the company and/or sector</w:t>
            </w:r>
          </w:p>
        </w:tc>
        <w:tc>
          <w:tcPr>
            <w:tcW w:w="1134" w:type="dxa"/>
          </w:tcPr>
          <w:p w:rsidR="00602B49" w:rsidRPr="00602B49" w:rsidRDefault="00602B4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2B49" w:rsidRPr="00602B49" w:rsidRDefault="00945A86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945A86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701" w:type="dxa"/>
          </w:tcPr>
          <w:p w:rsidR="00602B49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393D4C" w:rsidRPr="00602B49" w:rsidTr="00CA3B2B">
        <w:tc>
          <w:tcPr>
            <w:tcW w:w="6204" w:type="dxa"/>
          </w:tcPr>
          <w:p w:rsidR="00393D4C" w:rsidRDefault="00393D4C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Experience o</w:t>
            </w:r>
            <w:r w:rsidR="004D68F8">
              <w:rPr>
                <w:rFonts w:ascii="Verdana" w:hAnsi="Verdana" w:cs="Arial"/>
                <w:sz w:val="22"/>
                <w:szCs w:val="22"/>
              </w:rPr>
              <w:t>f</w:t>
            </w:r>
            <w:r>
              <w:rPr>
                <w:rFonts w:ascii="Verdana" w:hAnsi="Verdana" w:cs="Arial"/>
                <w:sz w:val="22"/>
                <w:szCs w:val="22"/>
              </w:rPr>
              <w:t xml:space="preserve"> preparing and prese</w:t>
            </w:r>
            <w:r w:rsidR="00B6328B">
              <w:rPr>
                <w:rFonts w:ascii="Verdana" w:hAnsi="Verdana" w:cs="Arial"/>
                <w:sz w:val="22"/>
                <w:szCs w:val="22"/>
              </w:rPr>
              <w:t>nting business reports to Board</w:t>
            </w:r>
          </w:p>
        </w:tc>
        <w:tc>
          <w:tcPr>
            <w:tcW w:w="1134" w:type="dxa"/>
          </w:tcPr>
          <w:p w:rsidR="00393D4C" w:rsidRPr="00602B49" w:rsidRDefault="00393D4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93D4C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393D4C" w:rsidRPr="00602B49" w:rsidRDefault="00393D4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93D4C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C95B73" w:rsidRPr="00602B49" w:rsidTr="00CA3B2B">
        <w:tc>
          <w:tcPr>
            <w:tcW w:w="6204" w:type="dxa"/>
          </w:tcPr>
          <w:p w:rsidR="00C95B73" w:rsidRPr="00C95B73" w:rsidRDefault="0011005F" w:rsidP="0011005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</w:t>
            </w:r>
            <w:r w:rsidR="00C95B73" w:rsidRPr="00C95B73">
              <w:rPr>
                <w:rFonts w:ascii="Verdana" w:hAnsi="Verdana"/>
                <w:sz w:val="22"/>
                <w:szCs w:val="22"/>
              </w:rPr>
              <w:t>nowledge and understanding of Data Protection Legislation</w:t>
            </w:r>
          </w:p>
        </w:tc>
        <w:tc>
          <w:tcPr>
            <w:tcW w:w="1134" w:type="dxa"/>
          </w:tcPr>
          <w:p w:rsidR="00C95B73" w:rsidRPr="00602B49" w:rsidRDefault="00C95B73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C95B73" w:rsidRPr="00602B49" w:rsidRDefault="00C95B73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95B73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602B49" w:rsidRPr="00602B49" w:rsidTr="00CA3B2B">
        <w:tc>
          <w:tcPr>
            <w:tcW w:w="6204" w:type="dxa"/>
          </w:tcPr>
          <w:p w:rsidR="007817FE" w:rsidRPr="00602B49" w:rsidRDefault="002A40C1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br w:type="page"/>
            </w:r>
            <w:r w:rsidR="007817FE">
              <w:rPr>
                <w:rFonts w:ascii="Verdana" w:hAnsi="Verdana" w:cs="Arial"/>
                <w:sz w:val="22"/>
                <w:szCs w:val="22"/>
              </w:rPr>
              <w:t>Previous experience of being a member of a Board of Management</w:t>
            </w:r>
          </w:p>
        </w:tc>
        <w:tc>
          <w:tcPr>
            <w:tcW w:w="1134" w:type="dxa"/>
          </w:tcPr>
          <w:p w:rsidR="00602B49" w:rsidRPr="00602B49" w:rsidRDefault="00602B4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2B49" w:rsidRPr="00602B49" w:rsidRDefault="00602B4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02B49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701" w:type="dxa"/>
          </w:tcPr>
          <w:p w:rsidR="00602B49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Application and Interview</w:t>
            </w:r>
          </w:p>
        </w:tc>
      </w:tr>
      <w:tr w:rsidR="00CA3B2B" w:rsidRPr="00602B49" w:rsidTr="00CA3B2B">
        <w:tc>
          <w:tcPr>
            <w:tcW w:w="6204" w:type="dxa"/>
            <w:tcBorders>
              <w:bottom w:val="single" w:sz="4" w:space="0" w:color="auto"/>
            </w:tcBorders>
            <w:shd w:val="pct20" w:color="auto" w:fill="auto"/>
          </w:tcPr>
          <w:p w:rsidR="00393D4C" w:rsidRPr="00BC1B29" w:rsidRDefault="00BC1B29" w:rsidP="008C19F6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BC1B29">
              <w:rPr>
                <w:rFonts w:ascii="Verdana" w:hAnsi="Verdana" w:cs="Arial"/>
                <w:b/>
                <w:sz w:val="22"/>
                <w:szCs w:val="22"/>
              </w:rPr>
              <w:t xml:space="preserve">Skills and Qualities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</w:tcPr>
          <w:p w:rsidR="00393D4C" w:rsidRPr="003605F4" w:rsidRDefault="00393D4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</w:tcPr>
          <w:p w:rsidR="00393D4C" w:rsidRPr="00602B49" w:rsidRDefault="00393D4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20" w:color="auto" w:fill="auto"/>
          </w:tcPr>
          <w:p w:rsidR="00393D4C" w:rsidRPr="00602B49" w:rsidRDefault="00393D4C" w:rsidP="008C19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02FC" w:rsidRPr="00602B49" w:rsidTr="00CA3B2B">
        <w:tc>
          <w:tcPr>
            <w:tcW w:w="6204" w:type="dxa"/>
            <w:shd w:val="clear" w:color="auto" w:fill="auto"/>
          </w:tcPr>
          <w:p w:rsidR="00F602FC" w:rsidRDefault="00F602FC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Ability to communicate complex financial information to non-specialists </w:t>
            </w:r>
          </w:p>
        </w:tc>
        <w:tc>
          <w:tcPr>
            <w:tcW w:w="1134" w:type="dxa"/>
            <w:shd w:val="clear" w:color="auto" w:fill="auto"/>
          </w:tcPr>
          <w:p w:rsidR="00F602FC" w:rsidRPr="00C454FC" w:rsidRDefault="00F602F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F602FC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F602FC" w:rsidRPr="00602B49" w:rsidRDefault="00F602F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602FC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Interview</w:t>
            </w:r>
          </w:p>
        </w:tc>
      </w:tr>
      <w:tr w:rsidR="00D36A16" w:rsidRPr="00602B49" w:rsidTr="00CA3B2B">
        <w:tc>
          <w:tcPr>
            <w:tcW w:w="6204" w:type="dxa"/>
            <w:shd w:val="clear" w:color="auto" w:fill="auto"/>
          </w:tcPr>
          <w:p w:rsidR="00D36A16" w:rsidRDefault="00D36A16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Excellent written and verbal communication skills</w:t>
            </w:r>
          </w:p>
          <w:p w:rsidR="00C92CA4" w:rsidRPr="00BC1B29" w:rsidRDefault="00C92CA4" w:rsidP="00B6328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36A16" w:rsidRPr="007B3884" w:rsidRDefault="00C454F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454FC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D36A16" w:rsidRPr="00602B49" w:rsidRDefault="00D36A16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36A16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Interview </w:t>
            </w:r>
          </w:p>
        </w:tc>
      </w:tr>
      <w:tr w:rsidR="00D36A16" w:rsidRPr="00602B49" w:rsidTr="00CA3B2B">
        <w:tc>
          <w:tcPr>
            <w:tcW w:w="6204" w:type="dxa"/>
            <w:shd w:val="clear" w:color="auto" w:fill="auto"/>
          </w:tcPr>
          <w:p w:rsidR="00D36A16" w:rsidRDefault="00D36A16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Strong </w:t>
            </w:r>
            <w:r w:rsidR="00755701">
              <w:rPr>
                <w:rFonts w:ascii="Verdana" w:hAnsi="Verdana" w:cs="Arial"/>
                <w:sz w:val="22"/>
                <w:szCs w:val="22"/>
              </w:rPr>
              <w:t xml:space="preserve">analytic,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influencing and negotiating skills </w:t>
            </w:r>
          </w:p>
          <w:p w:rsidR="00C92CA4" w:rsidRDefault="00C92CA4" w:rsidP="00B6328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36A16" w:rsidRPr="007B3884" w:rsidRDefault="00C454F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454FC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D36A16" w:rsidRPr="00602B49" w:rsidRDefault="00D36A16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36A16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Interview</w:t>
            </w:r>
          </w:p>
        </w:tc>
      </w:tr>
      <w:tr w:rsidR="00D36A16" w:rsidRPr="00602B49" w:rsidTr="00CA3B2B">
        <w:tc>
          <w:tcPr>
            <w:tcW w:w="6204" w:type="dxa"/>
            <w:shd w:val="clear" w:color="auto" w:fill="auto"/>
          </w:tcPr>
          <w:p w:rsidR="00D36A16" w:rsidRDefault="00D36A16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Ability to lead, inspire and develop </w:t>
            </w:r>
            <w:r w:rsidR="00774577">
              <w:rPr>
                <w:rFonts w:ascii="Verdana" w:hAnsi="Verdana" w:cs="Arial"/>
                <w:sz w:val="22"/>
                <w:szCs w:val="22"/>
              </w:rPr>
              <w:t>people</w:t>
            </w:r>
          </w:p>
          <w:p w:rsidR="00C92CA4" w:rsidRDefault="00C92CA4" w:rsidP="00B6328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36A16" w:rsidRPr="007B3884" w:rsidRDefault="00C454F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454FC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D36A16" w:rsidRPr="00602B49" w:rsidRDefault="00D36A16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36A16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 w:rsidRPr="00C95B73">
              <w:rPr>
                <w:rFonts w:ascii="Verdana" w:hAnsi="Verdana" w:cs="Arial"/>
                <w:sz w:val="22"/>
                <w:szCs w:val="22"/>
              </w:rPr>
              <w:t>Interview</w:t>
            </w:r>
          </w:p>
        </w:tc>
      </w:tr>
      <w:tr w:rsidR="00BC1B29" w:rsidRPr="00602B49" w:rsidTr="00CA3B2B">
        <w:tc>
          <w:tcPr>
            <w:tcW w:w="6204" w:type="dxa"/>
            <w:shd w:val="clear" w:color="auto" w:fill="auto"/>
          </w:tcPr>
          <w:p w:rsidR="00BC1B29" w:rsidRPr="00BC1B29" w:rsidRDefault="00BC1B29" w:rsidP="00B6328B">
            <w:pPr>
              <w:rPr>
                <w:rFonts w:ascii="Verdana" w:hAnsi="Verdana" w:cs="Arial"/>
                <w:sz w:val="22"/>
                <w:szCs w:val="22"/>
              </w:rPr>
            </w:pPr>
            <w:r w:rsidRPr="00BC1B29">
              <w:rPr>
                <w:rFonts w:ascii="Verdana" w:hAnsi="Verdana" w:cs="Arial"/>
                <w:sz w:val="22"/>
                <w:szCs w:val="22"/>
              </w:rPr>
              <w:t>Ability to work collaboratively and develop effective internal and external professional relationships</w:t>
            </w:r>
          </w:p>
        </w:tc>
        <w:tc>
          <w:tcPr>
            <w:tcW w:w="1134" w:type="dxa"/>
            <w:shd w:val="clear" w:color="auto" w:fill="auto"/>
          </w:tcPr>
          <w:p w:rsidR="00BC1B29" w:rsidRPr="003605F4" w:rsidRDefault="007B3884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B3884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BC1B29" w:rsidRPr="00602B49" w:rsidRDefault="00BC1B2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C1B29" w:rsidRPr="00602B49" w:rsidRDefault="00C92CA4" w:rsidP="008C19F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Interview</w:t>
            </w:r>
            <w:r w:rsidR="00C95B73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F602FC" w:rsidRPr="00602B49" w:rsidTr="00CA3B2B">
        <w:tc>
          <w:tcPr>
            <w:tcW w:w="6204" w:type="dxa"/>
            <w:shd w:val="clear" w:color="auto" w:fill="auto"/>
          </w:tcPr>
          <w:p w:rsidR="00F602FC" w:rsidRDefault="00F602FC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An effective team player </w:t>
            </w:r>
          </w:p>
          <w:p w:rsidR="00C92CA4" w:rsidRPr="00BC1B29" w:rsidRDefault="00C92CA4" w:rsidP="00B6328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602FC" w:rsidRPr="007B3884" w:rsidRDefault="00F602F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F602FC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F602FC" w:rsidRPr="00602B49" w:rsidRDefault="00F602F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602FC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Interview </w:t>
            </w:r>
          </w:p>
        </w:tc>
      </w:tr>
      <w:tr w:rsidR="00BC1B29" w:rsidRPr="00602B49" w:rsidTr="00CA3B2B">
        <w:tc>
          <w:tcPr>
            <w:tcW w:w="6204" w:type="dxa"/>
            <w:shd w:val="clear" w:color="auto" w:fill="auto"/>
          </w:tcPr>
          <w:p w:rsidR="008E1A9C" w:rsidRDefault="00BB752D" w:rsidP="00B6328B">
            <w:pPr>
              <w:rPr>
                <w:rFonts w:ascii="Verdana" w:hAnsi="Verdana" w:cs="Arial"/>
                <w:sz w:val="22"/>
                <w:szCs w:val="22"/>
              </w:rPr>
            </w:pPr>
            <w:r w:rsidRPr="00BB752D">
              <w:rPr>
                <w:rFonts w:ascii="Verdana" w:hAnsi="Verdana" w:cs="Arial"/>
                <w:sz w:val="22"/>
                <w:szCs w:val="22"/>
              </w:rPr>
              <w:t>Committed to continuous professional development</w:t>
            </w:r>
          </w:p>
          <w:p w:rsidR="00C92CA4" w:rsidRPr="00BB752D" w:rsidRDefault="00C92CA4" w:rsidP="00B6328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C1B29" w:rsidRPr="003605F4" w:rsidRDefault="007B3884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B3884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BC1B29" w:rsidRPr="00602B49" w:rsidRDefault="00BC1B29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C1B29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Application</w:t>
            </w:r>
          </w:p>
        </w:tc>
      </w:tr>
      <w:tr w:rsidR="00BB752D" w:rsidRPr="00602B49" w:rsidTr="00CA3B2B">
        <w:tc>
          <w:tcPr>
            <w:tcW w:w="6204" w:type="dxa"/>
            <w:shd w:val="clear" w:color="auto" w:fill="auto"/>
          </w:tcPr>
          <w:p w:rsidR="008E1A9C" w:rsidRDefault="00BB752D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Resilient and </w:t>
            </w:r>
            <w:r w:rsidR="007B3884">
              <w:rPr>
                <w:rFonts w:ascii="Verdana" w:hAnsi="Verdana" w:cs="Arial"/>
                <w:sz w:val="22"/>
                <w:szCs w:val="22"/>
              </w:rPr>
              <w:t>self-aware</w:t>
            </w:r>
            <w:r>
              <w:rPr>
                <w:rFonts w:ascii="Verdana" w:hAnsi="Verdana" w:cs="Arial"/>
                <w:sz w:val="22"/>
                <w:szCs w:val="22"/>
              </w:rPr>
              <w:t xml:space="preserve"> to manage the responsibility and demands of the role </w:t>
            </w:r>
          </w:p>
          <w:p w:rsidR="00C92CA4" w:rsidRPr="00BB752D" w:rsidRDefault="00C92CA4" w:rsidP="00B6328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752D" w:rsidRPr="003605F4" w:rsidRDefault="007B3884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B3884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BB752D" w:rsidRPr="00602B49" w:rsidRDefault="00BB752D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B752D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Interview </w:t>
            </w:r>
          </w:p>
        </w:tc>
      </w:tr>
      <w:tr w:rsidR="00F602FC" w:rsidRPr="00602B49" w:rsidTr="00CA3B2B">
        <w:tc>
          <w:tcPr>
            <w:tcW w:w="6204" w:type="dxa"/>
            <w:shd w:val="clear" w:color="auto" w:fill="auto"/>
          </w:tcPr>
          <w:p w:rsidR="00F602FC" w:rsidRDefault="00F602FC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Energetic and highly motivated </w:t>
            </w:r>
          </w:p>
          <w:p w:rsidR="00C92CA4" w:rsidRDefault="00C92CA4" w:rsidP="00B6328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602FC" w:rsidRPr="007B3884" w:rsidRDefault="00F602F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F602FC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F602FC" w:rsidRPr="00602B49" w:rsidRDefault="00F602FC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602FC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Interview</w:t>
            </w:r>
          </w:p>
        </w:tc>
      </w:tr>
      <w:tr w:rsidR="00BB752D" w:rsidRPr="00602B49" w:rsidTr="00CA3B2B">
        <w:tc>
          <w:tcPr>
            <w:tcW w:w="6204" w:type="dxa"/>
            <w:shd w:val="clear" w:color="auto" w:fill="auto"/>
          </w:tcPr>
          <w:p w:rsidR="008E1A9C" w:rsidRDefault="00BB752D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 positive can-do attitude</w:t>
            </w:r>
          </w:p>
          <w:p w:rsidR="00C92CA4" w:rsidRDefault="00C92CA4" w:rsidP="00B6328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752D" w:rsidRPr="003605F4" w:rsidRDefault="007B3884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B3884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BB752D" w:rsidRPr="00602B49" w:rsidRDefault="00BB752D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B752D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Interview</w:t>
            </w:r>
          </w:p>
        </w:tc>
      </w:tr>
      <w:tr w:rsidR="00B6328B" w:rsidRPr="00602B49" w:rsidTr="00CA3B2B">
        <w:tc>
          <w:tcPr>
            <w:tcW w:w="6204" w:type="dxa"/>
            <w:shd w:val="clear" w:color="auto" w:fill="auto"/>
          </w:tcPr>
          <w:p w:rsidR="00B6328B" w:rsidRDefault="00B6328B" w:rsidP="00945A8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Critical thinker </w:t>
            </w:r>
          </w:p>
          <w:p w:rsidR="00C92CA4" w:rsidRDefault="00C92CA4" w:rsidP="00945A86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6328B" w:rsidRPr="007B3884" w:rsidRDefault="00945A86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945A86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B6328B" w:rsidRPr="00602B49" w:rsidRDefault="00B6328B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6328B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Interview</w:t>
            </w:r>
          </w:p>
        </w:tc>
      </w:tr>
      <w:tr w:rsidR="007B3884" w:rsidRPr="00602B49" w:rsidTr="00CA3B2B">
        <w:tc>
          <w:tcPr>
            <w:tcW w:w="6204" w:type="dxa"/>
            <w:shd w:val="clear" w:color="auto" w:fill="auto"/>
          </w:tcPr>
          <w:p w:rsidR="007B3884" w:rsidRDefault="007B3884" w:rsidP="00B632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Ability to make </w:t>
            </w:r>
            <w:r w:rsidR="00774577">
              <w:rPr>
                <w:rFonts w:ascii="Verdana" w:hAnsi="Verdana" w:cs="Arial"/>
                <w:sz w:val="22"/>
                <w:szCs w:val="22"/>
              </w:rPr>
              <w:t xml:space="preserve">objective and </w:t>
            </w:r>
            <w:r>
              <w:rPr>
                <w:rFonts w:ascii="Verdana" w:hAnsi="Verdana" w:cs="Arial"/>
                <w:sz w:val="22"/>
                <w:szCs w:val="22"/>
              </w:rPr>
              <w:t>difficult decisions</w:t>
            </w:r>
          </w:p>
          <w:p w:rsidR="00C92CA4" w:rsidRDefault="00C92CA4" w:rsidP="00B6328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B3884" w:rsidRPr="003605F4" w:rsidRDefault="007B3884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B3884">
              <w:rPr>
                <w:rFonts w:ascii="Verdana" w:hAnsi="Verdana" w:cs="Arial"/>
                <w:sz w:val="22"/>
                <w:szCs w:val="22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7B3884" w:rsidRPr="00602B49" w:rsidRDefault="007B3884" w:rsidP="008C19F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B3884" w:rsidRPr="00602B49" w:rsidRDefault="00C95B73" w:rsidP="008C19F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Interview </w:t>
            </w:r>
          </w:p>
        </w:tc>
      </w:tr>
    </w:tbl>
    <w:p w:rsidR="00602B49" w:rsidRDefault="00602B49" w:rsidP="00602B49">
      <w:pPr>
        <w:rPr>
          <w:rFonts w:ascii="Verdana" w:hAnsi="Verdana" w:cs="Arial"/>
          <w:b/>
          <w:sz w:val="22"/>
          <w:szCs w:val="22"/>
        </w:rPr>
      </w:pPr>
    </w:p>
    <w:p w:rsidR="00592541" w:rsidRDefault="00592541" w:rsidP="00602B49">
      <w:pPr>
        <w:rPr>
          <w:rFonts w:ascii="Verdana" w:hAnsi="Verdana" w:cs="Arial"/>
          <w:b/>
          <w:sz w:val="22"/>
          <w:szCs w:val="22"/>
        </w:rPr>
      </w:pPr>
    </w:p>
    <w:sectPr w:rsidR="00592541" w:rsidSect="00CA3B2B">
      <w:footerReference w:type="default" r:id="rId10"/>
      <w:pgSz w:w="11906" w:h="16838" w:code="9"/>
      <w:pgMar w:top="-567" w:right="907" w:bottom="709" w:left="90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3F" w:rsidRDefault="0063693F" w:rsidP="00513AE2">
      <w:r>
        <w:separator/>
      </w:r>
    </w:p>
  </w:endnote>
  <w:endnote w:type="continuationSeparator" w:id="0">
    <w:p w:rsidR="0063693F" w:rsidRDefault="0063693F" w:rsidP="0051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144826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:rsidR="001D4C06" w:rsidRPr="001D4C06" w:rsidRDefault="001D4C06">
        <w:pPr>
          <w:pStyle w:val="Footer"/>
          <w:jc w:val="right"/>
          <w:rPr>
            <w:rFonts w:ascii="Verdana" w:hAnsi="Verdana"/>
          </w:rPr>
        </w:pPr>
        <w:r w:rsidRPr="001D4C06">
          <w:rPr>
            <w:rFonts w:ascii="Verdana" w:hAnsi="Verdana"/>
          </w:rPr>
          <w:fldChar w:fldCharType="begin"/>
        </w:r>
        <w:r w:rsidRPr="001D4C06">
          <w:rPr>
            <w:rFonts w:ascii="Verdana" w:hAnsi="Verdana"/>
          </w:rPr>
          <w:instrText xml:space="preserve"> PAGE   \* MERGEFORMAT </w:instrText>
        </w:r>
        <w:r w:rsidRPr="001D4C06">
          <w:rPr>
            <w:rFonts w:ascii="Verdana" w:hAnsi="Verdana"/>
          </w:rPr>
          <w:fldChar w:fldCharType="separate"/>
        </w:r>
        <w:r w:rsidR="002B4063">
          <w:rPr>
            <w:rFonts w:ascii="Verdana" w:hAnsi="Verdana"/>
            <w:noProof/>
          </w:rPr>
          <w:t>1</w:t>
        </w:r>
        <w:r w:rsidRPr="001D4C06">
          <w:rPr>
            <w:rFonts w:ascii="Verdana" w:hAnsi="Verdana"/>
            <w:noProof/>
          </w:rPr>
          <w:fldChar w:fldCharType="end"/>
        </w:r>
      </w:p>
    </w:sdtContent>
  </w:sdt>
  <w:p w:rsidR="00A34DF3" w:rsidRDefault="00A34D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3F" w:rsidRDefault="0063693F" w:rsidP="00513AE2">
      <w:r>
        <w:separator/>
      </w:r>
    </w:p>
  </w:footnote>
  <w:footnote w:type="continuationSeparator" w:id="0">
    <w:p w:rsidR="0063693F" w:rsidRDefault="0063693F" w:rsidP="0051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0E7"/>
    <w:multiLevelType w:val="hybridMultilevel"/>
    <w:tmpl w:val="2056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A45E3"/>
    <w:multiLevelType w:val="hybridMultilevel"/>
    <w:tmpl w:val="CB1A1F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273C2"/>
    <w:multiLevelType w:val="hybridMultilevel"/>
    <w:tmpl w:val="78BE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B7F9D"/>
    <w:multiLevelType w:val="hybridMultilevel"/>
    <w:tmpl w:val="D92AD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577DF"/>
    <w:multiLevelType w:val="hybridMultilevel"/>
    <w:tmpl w:val="09E848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83E44"/>
    <w:multiLevelType w:val="hybridMultilevel"/>
    <w:tmpl w:val="024A30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A101C"/>
    <w:multiLevelType w:val="hybridMultilevel"/>
    <w:tmpl w:val="65B665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F0860"/>
    <w:multiLevelType w:val="hybridMultilevel"/>
    <w:tmpl w:val="DE3661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FE5C25"/>
    <w:multiLevelType w:val="hybridMultilevel"/>
    <w:tmpl w:val="7CA8AA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677AF"/>
    <w:multiLevelType w:val="hybridMultilevel"/>
    <w:tmpl w:val="8C88AA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8F51B3"/>
    <w:multiLevelType w:val="hybridMultilevel"/>
    <w:tmpl w:val="0BA282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907DD"/>
    <w:multiLevelType w:val="hybridMultilevel"/>
    <w:tmpl w:val="A80C6E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995501"/>
    <w:multiLevelType w:val="hybridMultilevel"/>
    <w:tmpl w:val="83025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51FC8"/>
    <w:multiLevelType w:val="hybridMultilevel"/>
    <w:tmpl w:val="E10C0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96261"/>
    <w:multiLevelType w:val="hybridMultilevel"/>
    <w:tmpl w:val="BA2EED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12DCA"/>
    <w:multiLevelType w:val="hybridMultilevel"/>
    <w:tmpl w:val="4A90F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61248"/>
    <w:multiLevelType w:val="hybridMultilevel"/>
    <w:tmpl w:val="2CC88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53F4F"/>
    <w:multiLevelType w:val="hybridMultilevel"/>
    <w:tmpl w:val="75826E98"/>
    <w:lvl w:ilvl="0" w:tplc="9A5EAA3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2C4E66"/>
    <w:multiLevelType w:val="hybridMultilevel"/>
    <w:tmpl w:val="D1006B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1029F"/>
    <w:multiLevelType w:val="hybridMultilevel"/>
    <w:tmpl w:val="6E7849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16774"/>
    <w:multiLevelType w:val="hybridMultilevel"/>
    <w:tmpl w:val="434898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D5175"/>
    <w:multiLevelType w:val="hybridMultilevel"/>
    <w:tmpl w:val="7286E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D3E26"/>
    <w:multiLevelType w:val="hybridMultilevel"/>
    <w:tmpl w:val="EF3A4A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6A7C21"/>
    <w:multiLevelType w:val="hybridMultilevel"/>
    <w:tmpl w:val="BDEED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9C68F9"/>
    <w:multiLevelType w:val="hybridMultilevel"/>
    <w:tmpl w:val="AEEC0F06"/>
    <w:lvl w:ilvl="0" w:tplc="225816FC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7"/>
  </w:num>
  <w:num w:numId="4">
    <w:abstractNumId w:val="23"/>
  </w:num>
  <w:num w:numId="5">
    <w:abstractNumId w:val="16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20"/>
  </w:num>
  <w:num w:numId="12">
    <w:abstractNumId w:val="10"/>
  </w:num>
  <w:num w:numId="13">
    <w:abstractNumId w:val="18"/>
  </w:num>
  <w:num w:numId="14">
    <w:abstractNumId w:val="6"/>
  </w:num>
  <w:num w:numId="15">
    <w:abstractNumId w:val="8"/>
  </w:num>
  <w:num w:numId="16">
    <w:abstractNumId w:val="14"/>
  </w:num>
  <w:num w:numId="17">
    <w:abstractNumId w:val="1"/>
  </w:num>
  <w:num w:numId="18">
    <w:abstractNumId w:val="4"/>
  </w:num>
  <w:num w:numId="19">
    <w:abstractNumId w:val="19"/>
  </w:num>
  <w:num w:numId="20">
    <w:abstractNumId w:val="5"/>
  </w:num>
  <w:num w:numId="21">
    <w:abstractNumId w:val="24"/>
  </w:num>
  <w:num w:numId="22">
    <w:abstractNumId w:val="17"/>
  </w:num>
  <w:num w:numId="23">
    <w:abstractNumId w:val="12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96"/>
    <w:rsid w:val="000238CF"/>
    <w:rsid w:val="00027FAC"/>
    <w:rsid w:val="0003724F"/>
    <w:rsid w:val="0004388F"/>
    <w:rsid w:val="00076531"/>
    <w:rsid w:val="000823D1"/>
    <w:rsid w:val="00090775"/>
    <w:rsid w:val="000A6301"/>
    <w:rsid w:val="000A6C80"/>
    <w:rsid w:val="000B36C3"/>
    <w:rsid w:val="000B6867"/>
    <w:rsid w:val="000B7ABD"/>
    <w:rsid w:val="000C42E0"/>
    <w:rsid w:val="000C7992"/>
    <w:rsid w:val="000D6A86"/>
    <w:rsid w:val="000E4D51"/>
    <w:rsid w:val="000E76A4"/>
    <w:rsid w:val="000F11FB"/>
    <w:rsid w:val="000F5E10"/>
    <w:rsid w:val="00102C6D"/>
    <w:rsid w:val="0011005F"/>
    <w:rsid w:val="00110EA8"/>
    <w:rsid w:val="001174B9"/>
    <w:rsid w:val="001264DC"/>
    <w:rsid w:val="00127158"/>
    <w:rsid w:val="00134586"/>
    <w:rsid w:val="00134BC8"/>
    <w:rsid w:val="00153BC9"/>
    <w:rsid w:val="001625ED"/>
    <w:rsid w:val="0016629C"/>
    <w:rsid w:val="001679B1"/>
    <w:rsid w:val="0017199D"/>
    <w:rsid w:val="00173641"/>
    <w:rsid w:val="001751F3"/>
    <w:rsid w:val="00177489"/>
    <w:rsid w:val="001D4C06"/>
    <w:rsid w:val="001D6521"/>
    <w:rsid w:val="001E194E"/>
    <w:rsid w:val="001E1DB1"/>
    <w:rsid w:val="001E3ACC"/>
    <w:rsid w:val="001E5F4B"/>
    <w:rsid w:val="002139A8"/>
    <w:rsid w:val="002253FA"/>
    <w:rsid w:val="002268F9"/>
    <w:rsid w:val="0023557D"/>
    <w:rsid w:val="00237550"/>
    <w:rsid w:val="00263B8C"/>
    <w:rsid w:val="00276E05"/>
    <w:rsid w:val="002919D5"/>
    <w:rsid w:val="002933BD"/>
    <w:rsid w:val="002A40C1"/>
    <w:rsid w:val="002B19E2"/>
    <w:rsid w:val="002B4063"/>
    <w:rsid w:val="002C66AC"/>
    <w:rsid w:val="002E60DA"/>
    <w:rsid w:val="002E7A8D"/>
    <w:rsid w:val="002F177F"/>
    <w:rsid w:val="002F3E50"/>
    <w:rsid w:val="002F681B"/>
    <w:rsid w:val="002F69E1"/>
    <w:rsid w:val="00303F86"/>
    <w:rsid w:val="00320601"/>
    <w:rsid w:val="00331400"/>
    <w:rsid w:val="00340568"/>
    <w:rsid w:val="00343C55"/>
    <w:rsid w:val="003503ED"/>
    <w:rsid w:val="003521A0"/>
    <w:rsid w:val="00356FCC"/>
    <w:rsid w:val="003605F4"/>
    <w:rsid w:val="0038056A"/>
    <w:rsid w:val="003871B1"/>
    <w:rsid w:val="00390E73"/>
    <w:rsid w:val="00393D4C"/>
    <w:rsid w:val="003A3D1A"/>
    <w:rsid w:val="003B0874"/>
    <w:rsid w:val="003B16AD"/>
    <w:rsid w:val="003F2247"/>
    <w:rsid w:val="00410284"/>
    <w:rsid w:val="00412F4F"/>
    <w:rsid w:val="004139CF"/>
    <w:rsid w:val="004233A7"/>
    <w:rsid w:val="004326A8"/>
    <w:rsid w:val="0045125D"/>
    <w:rsid w:val="00487C1E"/>
    <w:rsid w:val="00492137"/>
    <w:rsid w:val="004941F5"/>
    <w:rsid w:val="004B02A8"/>
    <w:rsid w:val="004C0123"/>
    <w:rsid w:val="004D3945"/>
    <w:rsid w:val="004D68F8"/>
    <w:rsid w:val="004F7D89"/>
    <w:rsid w:val="00504838"/>
    <w:rsid w:val="005107DD"/>
    <w:rsid w:val="00513AE2"/>
    <w:rsid w:val="00515361"/>
    <w:rsid w:val="00517657"/>
    <w:rsid w:val="005273ED"/>
    <w:rsid w:val="00535543"/>
    <w:rsid w:val="00536A5B"/>
    <w:rsid w:val="00540313"/>
    <w:rsid w:val="0054552B"/>
    <w:rsid w:val="00552A91"/>
    <w:rsid w:val="0055795F"/>
    <w:rsid w:val="00570856"/>
    <w:rsid w:val="00572CF8"/>
    <w:rsid w:val="0057535D"/>
    <w:rsid w:val="00591323"/>
    <w:rsid w:val="00592541"/>
    <w:rsid w:val="005B165D"/>
    <w:rsid w:val="005C2B4A"/>
    <w:rsid w:val="005E28D1"/>
    <w:rsid w:val="005E4DD1"/>
    <w:rsid w:val="005F1E9E"/>
    <w:rsid w:val="005F4BE1"/>
    <w:rsid w:val="005F546C"/>
    <w:rsid w:val="00602B49"/>
    <w:rsid w:val="00607074"/>
    <w:rsid w:val="00610EC2"/>
    <w:rsid w:val="00620DFC"/>
    <w:rsid w:val="00622060"/>
    <w:rsid w:val="0063693F"/>
    <w:rsid w:val="00647DDF"/>
    <w:rsid w:val="00665EB6"/>
    <w:rsid w:val="006769B6"/>
    <w:rsid w:val="006821A1"/>
    <w:rsid w:val="006A1B96"/>
    <w:rsid w:val="006C5AD6"/>
    <w:rsid w:val="006D7BCF"/>
    <w:rsid w:val="006E02CB"/>
    <w:rsid w:val="00707A88"/>
    <w:rsid w:val="007174CE"/>
    <w:rsid w:val="0072575D"/>
    <w:rsid w:val="007326AE"/>
    <w:rsid w:val="00755701"/>
    <w:rsid w:val="00774577"/>
    <w:rsid w:val="007817FE"/>
    <w:rsid w:val="007854F5"/>
    <w:rsid w:val="00793DC3"/>
    <w:rsid w:val="007B1F29"/>
    <w:rsid w:val="007B3884"/>
    <w:rsid w:val="007E0231"/>
    <w:rsid w:val="007F5D87"/>
    <w:rsid w:val="008008D3"/>
    <w:rsid w:val="008055C1"/>
    <w:rsid w:val="00810994"/>
    <w:rsid w:val="008222B8"/>
    <w:rsid w:val="008369F0"/>
    <w:rsid w:val="0085379A"/>
    <w:rsid w:val="00857790"/>
    <w:rsid w:val="0087660F"/>
    <w:rsid w:val="00877973"/>
    <w:rsid w:val="008E115D"/>
    <w:rsid w:val="008E1A9C"/>
    <w:rsid w:val="008E2248"/>
    <w:rsid w:val="008F61D4"/>
    <w:rsid w:val="009026BD"/>
    <w:rsid w:val="0091366F"/>
    <w:rsid w:val="00927EB5"/>
    <w:rsid w:val="00944E0D"/>
    <w:rsid w:val="00945A86"/>
    <w:rsid w:val="009474DF"/>
    <w:rsid w:val="00950BC0"/>
    <w:rsid w:val="009676D5"/>
    <w:rsid w:val="009751B8"/>
    <w:rsid w:val="00980558"/>
    <w:rsid w:val="00985596"/>
    <w:rsid w:val="00987FA7"/>
    <w:rsid w:val="00994D36"/>
    <w:rsid w:val="009A0B1B"/>
    <w:rsid w:val="009A3963"/>
    <w:rsid w:val="009D30D2"/>
    <w:rsid w:val="009E06A2"/>
    <w:rsid w:val="009E1333"/>
    <w:rsid w:val="009F06D2"/>
    <w:rsid w:val="00A13096"/>
    <w:rsid w:val="00A34DF3"/>
    <w:rsid w:val="00A4134C"/>
    <w:rsid w:val="00A44F1F"/>
    <w:rsid w:val="00A677F0"/>
    <w:rsid w:val="00A710C2"/>
    <w:rsid w:val="00A83F4C"/>
    <w:rsid w:val="00A87133"/>
    <w:rsid w:val="00A876CB"/>
    <w:rsid w:val="00A91CAA"/>
    <w:rsid w:val="00A929EE"/>
    <w:rsid w:val="00A9556C"/>
    <w:rsid w:val="00A9572E"/>
    <w:rsid w:val="00A96939"/>
    <w:rsid w:val="00AA5E94"/>
    <w:rsid w:val="00AB6323"/>
    <w:rsid w:val="00AC340D"/>
    <w:rsid w:val="00AC4C6C"/>
    <w:rsid w:val="00AC6FDD"/>
    <w:rsid w:val="00AD7AED"/>
    <w:rsid w:val="00AF04C1"/>
    <w:rsid w:val="00AF1628"/>
    <w:rsid w:val="00B125F6"/>
    <w:rsid w:val="00B17A41"/>
    <w:rsid w:val="00B20FDD"/>
    <w:rsid w:val="00B2283C"/>
    <w:rsid w:val="00B255A6"/>
    <w:rsid w:val="00B55ED5"/>
    <w:rsid w:val="00B6328B"/>
    <w:rsid w:val="00B63FCD"/>
    <w:rsid w:val="00B6791F"/>
    <w:rsid w:val="00B815D6"/>
    <w:rsid w:val="00BA23D5"/>
    <w:rsid w:val="00BA40A2"/>
    <w:rsid w:val="00BA7240"/>
    <w:rsid w:val="00BB752D"/>
    <w:rsid w:val="00BC1B29"/>
    <w:rsid w:val="00BC1E52"/>
    <w:rsid w:val="00BE281C"/>
    <w:rsid w:val="00BF2DC8"/>
    <w:rsid w:val="00BF62FE"/>
    <w:rsid w:val="00C16F82"/>
    <w:rsid w:val="00C2191C"/>
    <w:rsid w:val="00C25359"/>
    <w:rsid w:val="00C454FC"/>
    <w:rsid w:val="00C465E2"/>
    <w:rsid w:val="00C771F3"/>
    <w:rsid w:val="00C80977"/>
    <w:rsid w:val="00C91F24"/>
    <w:rsid w:val="00C92CA4"/>
    <w:rsid w:val="00C95B73"/>
    <w:rsid w:val="00CA3B2B"/>
    <w:rsid w:val="00CB5BAB"/>
    <w:rsid w:val="00CC0E31"/>
    <w:rsid w:val="00CC29E3"/>
    <w:rsid w:val="00CC4943"/>
    <w:rsid w:val="00CF074B"/>
    <w:rsid w:val="00D22CD0"/>
    <w:rsid w:val="00D26769"/>
    <w:rsid w:val="00D36A16"/>
    <w:rsid w:val="00D47CCE"/>
    <w:rsid w:val="00D63B44"/>
    <w:rsid w:val="00D66120"/>
    <w:rsid w:val="00D70C8D"/>
    <w:rsid w:val="00D7574D"/>
    <w:rsid w:val="00D94641"/>
    <w:rsid w:val="00DA52D8"/>
    <w:rsid w:val="00DA6489"/>
    <w:rsid w:val="00DB2772"/>
    <w:rsid w:val="00DC22C1"/>
    <w:rsid w:val="00DC7BEF"/>
    <w:rsid w:val="00DD0B88"/>
    <w:rsid w:val="00DD442F"/>
    <w:rsid w:val="00DE05B4"/>
    <w:rsid w:val="00DE1A03"/>
    <w:rsid w:val="00DE629D"/>
    <w:rsid w:val="00E00B8C"/>
    <w:rsid w:val="00E017EC"/>
    <w:rsid w:val="00E120D3"/>
    <w:rsid w:val="00E316D9"/>
    <w:rsid w:val="00E403AA"/>
    <w:rsid w:val="00E4552C"/>
    <w:rsid w:val="00E61132"/>
    <w:rsid w:val="00E6196F"/>
    <w:rsid w:val="00E63ED8"/>
    <w:rsid w:val="00E64F71"/>
    <w:rsid w:val="00EA4FD3"/>
    <w:rsid w:val="00EA6FB6"/>
    <w:rsid w:val="00EE1999"/>
    <w:rsid w:val="00EF7587"/>
    <w:rsid w:val="00EF7F96"/>
    <w:rsid w:val="00F04327"/>
    <w:rsid w:val="00F131FC"/>
    <w:rsid w:val="00F206CF"/>
    <w:rsid w:val="00F27EC9"/>
    <w:rsid w:val="00F369EC"/>
    <w:rsid w:val="00F4041F"/>
    <w:rsid w:val="00F41C0D"/>
    <w:rsid w:val="00F431D7"/>
    <w:rsid w:val="00F5760E"/>
    <w:rsid w:val="00F602FC"/>
    <w:rsid w:val="00F72CBE"/>
    <w:rsid w:val="00F750AD"/>
    <w:rsid w:val="00F76B7D"/>
    <w:rsid w:val="00FA4935"/>
    <w:rsid w:val="00FE4242"/>
    <w:rsid w:val="00FE4BEA"/>
    <w:rsid w:val="00FE7F71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7F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F7F96"/>
    <w:pPr>
      <w:tabs>
        <w:tab w:val="center" w:pos="4153"/>
        <w:tab w:val="right" w:pos="8306"/>
      </w:tabs>
    </w:pPr>
  </w:style>
  <w:style w:type="paragraph" w:customStyle="1" w:styleId="BodyText1">
    <w:name w:val="Body Text1"/>
    <w:basedOn w:val="Normal"/>
    <w:rsid w:val="00EF7F96"/>
    <w:pPr>
      <w:spacing w:after="40"/>
      <w:ind w:firstLine="720"/>
      <w:jc w:val="both"/>
    </w:pPr>
    <w:rPr>
      <w:rFonts w:ascii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EF7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B1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B165D"/>
    <w:rPr>
      <w:sz w:val="24"/>
      <w:szCs w:val="24"/>
    </w:rPr>
  </w:style>
  <w:style w:type="paragraph" w:customStyle="1" w:styleId="BodyText2">
    <w:name w:val="Body Text2"/>
    <w:basedOn w:val="Normal"/>
    <w:rsid w:val="00610EC2"/>
    <w:pPr>
      <w:spacing w:after="40"/>
      <w:ind w:firstLine="720"/>
      <w:jc w:val="both"/>
    </w:pPr>
    <w:rPr>
      <w:rFonts w:ascii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7F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F7F96"/>
    <w:pPr>
      <w:tabs>
        <w:tab w:val="center" w:pos="4153"/>
        <w:tab w:val="right" w:pos="8306"/>
      </w:tabs>
    </w:pPr>
  </w:style>
  <w:style w:type="paragraph" w:customStyle="1" w:styleId="BodyText1">
    <w:name w:val="Body Text1"/>
    <w:basedOn w:val="Normal"/>
    <w:rsid w:val="00EF7F96"/>
    <w:pPr>
      <w:spacing w:after="40"/>
      <w:ind w:firstLine="720"/>
      <w:jc w:val="both"/>
    </w:pPr>
    <w:rPr>
      <w:rFonts w:ascii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EF7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B1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B165D"/>
    <w:rPr>
      <w:sz w:val="24"/>
      <w:szCs w:val="24"/>
    </w:rPr>
  </w:style>
  <w:style w:type="paragraph" w:customStyle="1" w:styleId="BodyText2">
    <w:name w:val="Body Text2"/>
    <w:basedOn w:val="Normal"/>
    <w:rsid w:val="00610EC2"/>
    <w:pPr>
      <w:spacing w:after="40"/>
      <w:ind w:firstLine="720"/>
      <w:jc w:val="both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8957-E493-4606-821D-CFF32EFC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307E5732</Template>
  <TotalTime>6</TotalTime>
  <Pages>4</Pages>
  <Words>946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Weslo Housing Management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Patricia Torsney</dc:creator>
  <cp:lastModifiedBy>Sarah Bickerstaff</cp:lastModifiedBy>
  <cp:revision>10</cp:revision>
  <cp:lastPrinted>2019-01-17T14:29:00Z</cp:lastPrinted>
  <dcterms:created xsi:type="dcterms:W3CDTF">2019-01-23T19:17:00Z</dcterms:created>
  <dcterms:modified xsi:type="dcterms:W3CDTF">2019-01-25T12:42:00Z</dcterms:modified>
</cp:coreProperties>
</file>